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7F" w:rsidRPr="00463E2C" w:rsidRDefault="00934BA1" w:rsidP="00B665FE">
      <w:pPr>
        <w:jc w:val="both"/>
      </w:pPr>
      <w:r w:rsidRPr="00B665FE">
        <w:rPr>
          <w:b/>
        </w:rPr>
        <w:t>Table S19. Enrichr-based Reactome-2015 a</w:t>
      </w:r>
      <w:r w:rsidR="00B665FE" w:rsidRPr="00B665FE">
        <w:rPr>
          <w:b/>
        </w:rPr>
        <w:t>nalysis of SASP</w:t>
      </w:r>
      <w:r w:rsidRPr="00B665FE">
        <w:rPr>
          <w:b/>
        </w:rPr>
        <w:t xml:space="preserve"> </w:t>
      </w:r>
      <w:r w:rsidR="00B665FE" w:rsidRPr="00B665FE">
        <w:rPr>
          <w:b/>
        </w:rPr>
        <w:t xml:space="preserve">(senescence-associated secretory phenotype) </w:t>
      </w:r>
      <w:r w:rsidRPr="00B665FE">
        <w:rPr>
          <w:b/>
        </w:rPr>
        <w:t xml:space="preserve">factors affected by GIT2 deletion. </w:t>
      </w:r>
      <w:r w:rsidR="00463E2C" w:rsidRPr="00463E2C">
        <w:t>The seventeen common proteins observed between multiple GIT2KO immune tissues and a canonical SASP pathway list were used as the input data for Enrichr pathway analysis.</w:t>
      </w:r>
      <w:r w:rsidR="00463E2C">
        <w:t xml:space="preserve"> For each resultant enriched pathway term (p&lt;0.05) the adjusted P value of pathway enrichment as well as the combined pathway ranking score (Combined Score) is reported.</w:t>
      </w:r>
      <w:bookmarkStart w:id="0" w:name="_GoBack"/>
      <w:bookmarkEnd w:id="0"/>
    </w:p>
    <w:p w:rsidR="00934BA1" w:rsidRPr="00463E2C" w:rsidRDefault="00934BA1"/>
    <w:tbl>
      <w:tblPr>
        <w:tblW w:w="10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5"/>
        <w:gridCol w:w="1720"/>
        <w:gridCol w:w="1640"/>
      </w:tblGrid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B665FE" w:rsidP="00934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 xml:space="preserve">Reactome Pathway </w:t>
            </w:r>
            <w:r w:rsidR="00934BA1" w:rsidRPr="00934B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Term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Adjusted P-value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Combined Score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Senescence-Associated Secretory Phenotype (SASP)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2.64303E-40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190.8340781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Cellular Senescence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1.22248E-34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165.0596459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Cellular responses to stress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2.25296E-31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157.5123137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Oxidative Stress Induced Senescence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3.52578E-18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80.8695264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Meiotic recombination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5.88849E-18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81.23548846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RNA Polymerase I Promoter Opening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1.20861E-17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82.21421574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DNA methylation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1.86022E-17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80.65118327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SIRT1 negatively regulates </w:t>
            </w:r>
            <w:proofErr w:type="spellStart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rRNA</w:t>
            </w:r>
            <w:proofErr w:type="spellEnd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Expression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3.63777E-17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78.71884925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RNA Polymerase I Promoter Clearance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7.66779E-17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73.61262688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RNA Polymerase I Transcription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8.62751E-17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73.40305898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PRC2 </w:t>
            </w:r>
            <w:proofErr w:type="spellStart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methylates</w:t>
            </w:r>
            <w:proofErr w:type="spellEnd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histones and DNA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8.62751E-17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70.14913128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Condensation of Prophase Chromosomes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9.82184E-17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70.91594222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Meiosis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1.73396E-16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67.52787745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Amyloids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5.58805E-16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65.54975835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RNA Polymerase I Chain Elongation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1.16115E-15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65.44503575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DNA Damage/Telomere Stress Induced Senescence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1.3814E-15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65.6792304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formation of the </w:t>
            </w:r>
            <w:proofErr w:type="spellStart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beta-catenin:TCF</w:t>
            </w:r>
            <w:proofErr w:type="spellEnd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</w:t>
            </w:r>
            <w:proofErr w:type="spellStart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transactivating</w:t>
            </w:r>
            <w:proofErr w:type="spellEnd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complex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1.3814E-15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64.23036255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RNA Polymerase I, RNA Polymerase III, and Mitochondrial Transcription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1.79754E-15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65.4157013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Packaging Of Telomere Ends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3.42244E-15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61.91529165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Transcriptional regulation by small RNAs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6.4834E-15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60.68867448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proofErr w:type="spellStart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NoRC</w:t>
            </w:r>
            <w:proofErr w:type="spellEnd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negatively regulates </w:t>
            </w:r>
            <w:proofErr w:type="spellStart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rRNA</w:t>
            </w:r>
            <w:proofErr w:type="spellEnd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expression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6.94371E-15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59.34605355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Negative epigenetic regulation of </w:t>
            </w:r>
            <w:proofErr w:type="spellStart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rRNA</w:t>
            </w:r>
            <w:proofErr w:type="spellEnd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expression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9.33145E-15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58.65191546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M Phase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3.71451E-14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65.71592163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Epigenetic regulation of gene expression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4.68722E-14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55.51722535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Regulatory RNA pathways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8.96703E-14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54.11259572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RNF mutants show enhanced WNT signaling and proliferation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1.20832E-13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60.13484407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proofErr w:type="spellStart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misspliced</w:t>
            </w:r>
            <w:proofErr w:type="spellEnd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LRP5 mutants have enhanced beta-catenin-dependent signaling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1.20832E-13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60.08583748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XAV939 inhibits </w:t>
            </w:r>
            <w:proofErr w:type="spellStart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tankyrase</w:t>
            </w:r>
            <w:proofErr w:type="spellEnd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, stabilizing AXIN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1.20832E-13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59.56278788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TCF dependent signaling in response to WNT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1.20832E-13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59.51233898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Deposition of new CENPA-containing nucleosomes at the centromere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1.20832E-13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53.4118865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Nucleosome assembly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1.20832E-13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52.53464761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Mitotic Prophase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1.20832E-13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52.29176326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Meiotic synapsis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1.95875E-13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48.12179658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Transcription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1.98781E-13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55.27836698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lastRenderedPageBreak/>
              <w:t>Telomere Maintenance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2.69423E-13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47.51043622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Signaling by WNT in cancer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2.91466E-13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57.65895902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Chromosome Maintenance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3.81064E-12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44.51450125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Signaling by </w:t>
            </w:r>
            <w:proofErr w:type="spellStart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Wnt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4.03175E-12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54.26191903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Chromatin organization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2.18643E-11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45.0846727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Chromatin modifying enzymes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2.18643E-11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44.63088297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HDACs deacetylate histones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9.80815E-09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28.77551398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HATs acetylate histones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1.65505E-07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25.61976092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RMTs methylate histone </w:t>
            </w:r>
            <w:proofErr w:type="spellStart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arginines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3.94868E-07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21.14250356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Regulation of APC/C activators between G1/S and early anaphase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0.000265909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13.93221646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Regulation of mitotic cell cycle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0.000318471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13.85661115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APC/C-mediated degradation of cell cycle proteins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0.000318471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13.68038988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Cell Cycle Checkpoints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0.000888979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12.06749144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APC/C:Cdc20 mediated degradation of Cyclin B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0.000960727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7.888501988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APC-Cdc20 mediated degradation of Nek2A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0.001132693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7.984879243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Mitotic G1-G1/S phases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0.001244239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11.35248573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Oncogene Induced Senescence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0.002123955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8.124372888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G1 Phase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0.002888092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8.147931325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Cyclin D associated events in G1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0.002888092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8.14771478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CDK-mediated phosphorylation and removal of Cdc6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0.00490987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7.708763472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p53-Dependent G1/S DNA damage checkpoint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0.006039029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8.11811198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p53-Dependent G1 DNA Damage Response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0.006039029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8.111544343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SCF(Skp2)-mediated degradation of p27/p21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0.006039029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7.651761176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G1/S DNA Damage Checkpoints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0.006460701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8.148989324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proofErr w:type="spellStart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Autodegradation</w:t>
            </w:r>
            <w:proofErr w:type="spellEnd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of Cdh1 by Cdh1:APC/C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0.006460701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7.55074562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APC/C:Cdc20 mediated degradation of </w:t>
            </w:r>
            <w:proofErr w:type="spellStart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Securin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0.007221544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7.531049018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Cyclin E associated events during G1/S transition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0.007324996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7.493390228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Cyclin A:Cdk2-associated events at S phase entry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0.007428355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7.443249143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Switching of origins to a post-replicative state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0.007723816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7.257824699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Orc1 removal from chromatin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0.007723816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7.233949115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Cdc20:Phospho-APC/C mediated degradation of Cyclin 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0.007723816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7.103591152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APC/C:Cdh1 mediated degradation of Cdc20 and other APC/C:Cdh1 targeted proteins in late mitosis/early G1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0.007723816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7.093402263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APC:Cdc20 mediated degradation of cell cycle proteins prior to </w:t>
            </w:r>
            <w:proofErr w:type="spellStart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satisfation</w:t>
            </w:r>
            <w:proofErr w:type="spellEnd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of the cell cycle checkpoint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0.007723816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7.09005603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proofErr w:type="spellStart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Signalling</w:t>
            </w:r>
            <w:proofErr w:type="spellEnd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by NGF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0.007919652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8.273746379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Removal of licensing factors from origins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0.007919652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7.141052055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APC/C:Cdc20 mediated degradation of mitotic proteins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0.007919652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7.013212283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Activation of APC/C and APC/C:Cdc20 mediated degradation of mitotic proteins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0.007919652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6.906733983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Regulation of DNA replication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0.008125415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6.90968882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TRAF6 Mediated Induction of </w:t>
            </w:r>
            <w:proofErr w:type="spellStart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proinflammatory</w:t>
            </w:r>
            <w:proofErr w:type="spellEnd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cytokines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0.008125415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6.223023549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M/G1 Transition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0.009431818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6.960619433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lastRenderedPageBreak/>
              <w:t>DNA Replication Pre-Initiation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0.009431818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6.793561166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Toll Like Receptor 10 (TLR10) Cascade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0.009734443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6.168661369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MyD88 cascade initiated on plasma membrane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0.009734443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6.130581173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Toll Like Receptor 5 (TLR5) Cascade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0.009734443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6.07060336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TRAF6 mediated induction of </w:t>
            </w:r>
            <w:proofErr w:type="spellStart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NFkB</w:t>
            </w:r>
            <w:proofErr w:type="spellEnd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and MAP kinases upon TLR7/8 or 9 activation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0.009835151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6.118085419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MyD88 dependent cascade initiated on endosome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0.010036312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6.279410288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Toll Like Receptor 7/8 (TLR7/8) Cascade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0.010036312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6.190598079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Toll Like Receptor 9 (TLR9) Cascade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0.010819462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6.211600807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MyD88:Mal cascade initiated on plasma membrane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0.010987355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6.076306892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Toll Like Receptor TLR6:TLR2 Cascade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0.010987355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6.076005258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Toll Like Receptor TLR1:TLR2 Cascade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0.010987355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6.033130282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Toll Like Receptor 2 (TLR2) Cascade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0.010987355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5.949941548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Synthesis of DNA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0.011314372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6.140261138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MyD88-independent cascade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0.011383928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5.884967291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Toll Like Receptor 3 (TLR3) Cascade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0.011383928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5.817047537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TRIF-mediated TLR3/TLR4 signaling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0.011383928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5.734023146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DNA Replication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0.0126344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5.838620303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G1/S Transition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0.013445261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5.661882913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Activated TLR4 </w:t>
            </w:r>
            <w:proofErr w:type="spellStart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signalling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0.014109487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5.496278887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G2/M Transition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0.014109487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5.257888825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DNA Repair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0.014109487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5.161634985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Mitotic G2-G2/M phases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0.014109487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5.116708518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G2 Phase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0.014109487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-24.68851554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ATM mediated response to DNA double-strand break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0.014109487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-29.02158283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ATM mediated phosphorylation of repair proteins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0.014109487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-30.27827371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Toll Like Receptor 4 (TLR4) Cascade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0.015658118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5.350942341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S Phase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0.015749382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5.446452631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Factors involved in megakaryocyte development and platelet production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0.015840653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4.772392536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RSK activation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0.016109495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-18.75927659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CREB phosphorylation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0.018606253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-18.86469898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Toll-Like Receptors Cascades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0.019709676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4.859318794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Downregulation of ERBB4 signaling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0.020659831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-10.1759073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Recruitment of repair and signaling proteins to double-strand breaks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0.020659831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-19.12282159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Separation of Sister Chromatids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0.024421496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4.522956102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Regulation of the </w:t>
            </w:r>
            <w:proofErr w:type="spellStart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Fanconi</w:t>
            </w:r>
            <w:proofErr w:type="spellEnd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anemia pathway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0.024874269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-7.30501912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IRAK2 mediated activation of TAK1 complex upon TLR7/8 or 9 stimulation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0.024874269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-7.821697969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IRAK2 mediated activation of TAK1 complex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0.024874269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-7.932466255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Mitotic Anaphase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0.026171848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4.321681136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Mitotic Metaphase and Anaphase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0.026171848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4.319828479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Synthesis And Processing Of GAG, GAGPOL Polyproteins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0.026171848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-7.093989854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Membrane binding and </w:t>
            </w:r>
            <w:proofErr w:type="spellStart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targetting</w:t>
            </w:r>
            <w:proofErr w:type="spellEnd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of GAG proteins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0.026171848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-7.457295797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lastRenderedPageBreak/>
              <w:t>Interleukin-6 signaling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0.026171848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-9.545496983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Signaling by FGFR in disease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0.027045179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4.39539217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Downregulation of ERBB2:ERBB3 signaling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0.029628558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-5.658302366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Assembly Of The HIV </w:t>
            </w:r>
            <w:proofErr w:type="spellStart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Virion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0.029628558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-6.033067023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NF-kB is activated and signals survival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0.029628558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-6.12257565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p75NTR recruits </w:t>
            </w:r>
            <w:proofErr w:type="spellStart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signalling</w:t>
            </w:r>
            <w:proofErr w:type="spellEnd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complexes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0.029628558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-6.155611046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Receptor-ligand binding initiates the second proteolytic cleavage of Notch receptor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0.031633496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-5.162632982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NRIF signals cell death from the nucleus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0.032545653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-4.636618168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Regulation of innate immune responses to cytosolic DNA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0.032545653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-4.855680648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Constitutive Signaling by NOTCH1 HD Domain Mutants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0.032545653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-4.856021289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Glycogen synthesis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0.032545653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-4.933876813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Association of licensing factors with the pre-replicative complex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0.032545653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-4.965623536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NGF </w:t>
            </w:r>
            <w:proofErr w:type="spellStart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signalling</w:t>
            </w:r>
            <w:proofErr w:type="spellEnd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via TRKA from the plasma membrane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0.033031849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3.864564285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Antigen processing: Ubiquitination &amp; Proteasome degradation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0.03327298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3.361364904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Spry regulation of FGF signaling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0.03327298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-3.936417602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TGF-beta receptor signaling in EMT (epithelial to mesenchymal transition)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0.03327298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-4.499413612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TRAF6 mediated induction of TAK1 complex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0.03327298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-4.50370214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p75NTR signals via NF-kB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0.03327298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-4.57933044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Phosphorylation of the APC/C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0.034165422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-6.208278374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Conversion from APC/C:Cdc20 to APC/C:Cdh1 in late anaphase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0.034165422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-6.678175461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Homologous recombination repair of replication-independent double-strand breaks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0.034165422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-6.715786519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Homologous Recombination Repair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0.034165422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-6.972211036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Activation of IRF3/IRF7 mediated by TBK1/IKK epsilon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0.035134869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-3.64728077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Oxygen-dependent proline hydroxylation of Hypoxia-inducible Factor Alpha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0.035134869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-4.390514307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Inhibition of the proteolytic activity of APC/C required for the onset of anaphase by mitotic spindle checkpoint components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0.035134869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-6.230674242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Inactivation of APC/C via direct inhibition of the APC/C complex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0.035134869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-6.318137999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Constitutive Signaling by Ligand-Responsive EGFR Cancer Variants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0.036299663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-3.533137141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Signaling by FGFR1 fusion mutants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0.036299663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-5.782210092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Mitotic Spindle Checkpoint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0.036299663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-5.840859052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NOTCH2 Activation and Transmission of Signal to the Nucleus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0.039270512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-3.203648736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regulation of FZD by ubiquitination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0.039270512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-3.287224547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ERK/MAPK targets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0.039270512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-4.361718072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proofErr w:type="spellStart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Fanconi</w:t>
            </w:r>
            <w:proofErr w:type="spellEnd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Anemia pathway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0.040301631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-3.338595987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Cyclin A/B1 associated events during G2/M transition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0.040301631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-3.9952774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POU5F1 (OCT4), SOX2, NANOG activate genes related to proliferation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0.040301631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-4.506377393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Class I MHC mediated antigen processing &amp; presentation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0.041364249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2.807836436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Downregulation of SMAD2/3:SMAD4 transcriptional activity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0.041364249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-3.254184565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Double-Strand Break Repair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0.041364249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-4.728071094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IKK complex recruitment mediated by RIP1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0.042240696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-3.071275191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Nuclear Events (kinase and transcription factor activation)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0.042240696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-3.638413686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Growth hormone receptor signaling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0.042240696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-3.951041475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lastRenderedPageBreak/>
              <w:t xml:space="preserve">Budding and maturation of HIV </w:t>
            </w:r>
            <w:proofErr w:type="spellStart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virion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0.042883585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-3.031237613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Cellular response to hypoxia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0.042883585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-3.073163835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Regulation of Hypoxia-inducible Factor (HIF) by oxygen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0.042883585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-3.195329858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G0 and Early G1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0.042883585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-3.919196077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Signaling by Leptin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0.04376062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-2.708951196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EGFR downregulation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0.04376062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-2.814381177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Downregulation of TGF-beta receptor signaling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0.04376062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-2.969579094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CREB phosphorylation through the activation of </w:t>
            </w:r>
            <w:proofErr w:type="spellStart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Ras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0.044874974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-3.482128152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Recycling pathway of L1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0.044874974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-3.843867671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Endosomal Sorting Complex Required For Transport (ESCRT)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0.046238212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-2.789582108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SMAD2/SMAD3:SMAD4 </w:t>
            </w:r>
            <w:proofErr w:type="spellStart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heterotrimer</w:t>
            </w:r>
            <w:proofErr w:type="spellEnd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regulates transcription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0.047300585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-2.491702719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PKMTs methylate histone </w:t>
            </w:r>
            <w:proofErr w:type="spellStart"/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lysines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0.047300585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-3.533753781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Activated NOTCH1 Transmits Signal to the Nucleus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0.04777463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-2.469819499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Signaling by FGFR1 mutants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0.04777463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-2.655352578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MAPK targets/ Nuclear events mediated by MAP kinases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0.04777463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-2.833350844</w:t>
            </w:r>
          </w:p>
        </w:tc>
      </w:tr>
      <w:tr w:rsidR="00934BA1" w:rsidRPr="00934BA1" w:rsidTr="00934BA1">
        <w:trPr>
          <w:trHeight w:val="300"/>
          <w:jc w:val="center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Activation of the pre-replicative complex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0.04777463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34BA1" w:rsidRPr="00934BA1" w:rsidRDefault="00934BA1" w:rsidP="00934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34BA1">
              <w:rPr>
                <w:rFonts w:ascii="Calibri" w:eastAsia="Times New Roman" w:hAnsi="Calibri" w:cs="Times New Roman"/>
                <w:color w:val="000000"/>
                <w:sz w:val="18"/>
              </w:rPr>
              <w:t>-3.017641622</w:t>
            </w:r>
          </w:p>
        </w:tc>
      </w:tr>
    </w:tbl>
    <w:p w:rsidR="00934BA1" w:rsidRDefault="00934BA1"/>
    <w:sectPr w:rsidR="00934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A1"/>
    <w:rsid w:val="0038107F"/>
    <w:rsid w:val="00463E2C"/>
    <w:rsid w:val="00934BA1"/>
    <w:rsid w:val="00B6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F8AC2-0757-4B82-8AE6-28445A08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Antwerpen</Company>
  <LinksUpToDate>false</LinksUpToDate>
  <CharactersWithSpaces>11632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Maudsley</dc:creator>
  <cp:keywords/>
  <dc:description/>
  <cp:lastModifiedBy>Stuart Maudsley</cp:lastModifiedBy>
  <cp:revision>2</cp:revision>
  <dcterms:created xsi:type="dcterms:W3CDTF">2017-02-02T13:53:00Z</dcterms:created>
  <dcterms:modified xsi:type="dcterms:W3CDTF">2017-02-02T13:53:00Z</dcterms:modified>
</cp:coreProperties>
</file>