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C60" w:rsidRPr="002E24D5" w:rsidRDefault="00617C60" w:rsidP="00617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2E24D5">
        <w:rPr>
          <w:rFonts w:ascii="Times New Roman" w:hAnsi="Times New Roman" w:cs="Times New Roman"/>
          <w:b/>
          <w:sz w:val="24"/>
          <w:szCs w:val="24"/>
        </w:rPr>
        <w:t>Table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E2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E4E">
        <w:rPr>
          <w:rFonts w:ascii="Times New Roman" w:hAnsi="Times New Roman" w:cs="Times New Roman"/>
          <w:b/>
          <w:sz w:val="24"/>
          <w:szCs w:val="24"/>
        </w:rPr>
        <w:t>Bacteria listed by 454-Pyrosequencing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  <w:gridCol w:w="1064"/>
        <w:gridCol w:w="1512"/>
        <w:gridCol w:w="517"/>
        <w:gridCol w:w="517"/>
        <w:gridCol w:w="517"/>
        <w:gridCol w:w="517"/>
        <w:gridCol w:w="517"/>
        <w:gridCol w:w="517"/>
        <w:gridCol w:w="596"/>
      </w:tblGrid>
      <w:tr w:rsidR="00617C60" w:rsidRPr="00AE5426" w:rsidTr="00617C60">
        <w:trPr>
          <w:trHeight w:val="416"/>
        </w:trPr>
        <w:tc>
          <w:tcPr>
            <w:tcW w:w="1606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bookmarkStart w:id="0" w:name="_GoBack"/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 xml:space="preserve">Taxonomy </w:t>
            </w:r>
          </w:p>
        </w:tc>
        <w:tc>
          <w:tcPr>
            <w:tcW w:w="621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Phylum</w:t>
            </w:r>
          </w:p>
        </w:tc>
        <w:tc>
          <w:tcPr>
            <w:tcW w:w="82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Species</w:t>
            </w:r>
          </w:p>
        </w:tc>
        <w:tc>
          <w:tcPr>
            <w:tcW w:w="308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Y</w:t>
            </w:r>
            <w:r w:rsidRPr="00AE5426">
              <w:rPr>
                <w:rFonts w:ascii="Malgun Gothic" w:eastAsia="Malgun Gothic" w:hAnsi="Malgun Gothic" w:cs="Arial" w:hint="eastAsia"/>
                <w:color w:val="000000"/>
                <w:kern w:val="0"/>
                <w:sz w:val="12"/>
                <w:szCs w:val="12"/>
                <w:vertAlign w:val="superscript"/>
              </w:rPr>
              <w:t>¶</w:t>
            </w: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#1</w:t>
            </w:r>
          </w:p>
        </w:tc>
        <w:tc>
          <w:tcPr>
            <w:tcW w:w="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Y #2</w:t>
            </w:r>
          </w:p>
        </w:tc>
        <w:tc>
          <w:tcPr>
            <w:tcW w:w="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Y #3</w:t>
            </w:r>
          </w:p>
        </w:tc>
        <w:tc>
          <w:tcPr>
            <w:tcW w:w="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O</w:t>
            </w:r>
            <w:r w:rsidRPr="00AE5426">
              <w:rPr>
                <w:rFonts w:ascii="Malgun Gothic" w:eastAsia="Malgun Gothic" w:hAnsi="Malgun Gothic" w:cs="Arial" w:hint="eastAsia"/>
                <w:color w:val="000000"/>
                <w:kern w:val="0"/>
                <w:sz w:val="12"/>
                <w:szCs w:val="12"/>
                <w:vertAlign w:val="superscript"/>
              </w:rPr>
              <w:t>§</w:t>
            </w: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#1</w:t>
            </w:r>
          </w:p>
        </w:tc>
        <w:tc>
          <w:tcPr>
            <w:tcW w:w="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O #2</w:t>
            </w:r>
          </w:p>
        </w:tc>
        <w:tc>
          <w:tcPr>
            <w:tcW w:w="259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O #3</w:t>
            </w:r>
          </w:p>
        </w:tc>
        <w:tc>
          <w:tcPr>
            <w:tcW w:w="341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7C60" w:rsidRPr="00AE5426" w:rsidRDefault="00617C60" w:rsidP="00A2357D">
            <w:pPr>
              <w:jc w:val="center"/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b/>
                <w:color w:val="000000"/>
                <w:sz w:val="12"/>
                <w:szCs w:val="12"/>
              </w:rPr>
              <w:t>SUM (Ratio)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malorum</w:t>
            </w:r>
            <w:proofErr w:type="spellEnd"/>
          </w:p>
        </w:tc>
        <w:tc>
          <w:tcPr>
            <w:tcW w:w="621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malorum</w:t>
            </w:r>
            <w:proofErr w:type="spellEnd"/>
          </w:p>
        </w:tc>
        <w:tc>
          <w:tcPr>
            <w:tcW w:w="308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259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3.12</w:t>
            </w:r>
          </w:p>
        </w:tc>
        <w:tc>
          <w:tcPr>
            <w:tcW w:w="259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44.71</w:t>
            </w:r>
          </w:p>
        </w:tc>
        <w:tc>
          <w:tcPr>
            <w:tcW w:w="259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66.01</w:t>
            </w:r>
          </w:p>
        </w:tc>
        <w:tc>
          <w:tcPr>
            <w:tcW w:w="259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52.80</w:t>
            </w:r>
          </w:p>
        </w:tc>
        <w:tc>
          <w:tcPr>
            <w:tcW w:w="341" w:type="pct"/>
            <w:tcBorders>
              <w:top w:val="double" w:sz="4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166.75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persici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persici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81.38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17.47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28.02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12.44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4.54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0.78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144.64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Firmicutes;;Bacilli;;Lactobacillales;;Lactobacillaceae;;Lactobacillus;Lactobacillus plantarum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 xml:space="preserve"> group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Lactobacillus plantarum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16.58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0.77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4.61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30.33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22.26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20.81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95.36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Firmicutes;;Bacilli;;Lactobacillales;;Lactobacillaceae;;Lactobacillus;Lactobacillus brevis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Lactobacillus brevis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45.79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56.96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3.71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106.74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Firmicutes;;Bacilli;;Lactobacillales;;Leuconostocaceae;;Leuconostoc;Leuconostoc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pseudomesenteroides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Leuconostoc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pseudomesenteroides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8.01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1.48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24.50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33.99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Proteobacteria;;Alphaproteobacteria;;Rhodospirillales;;Acetobacteraceae;;Komagataeibacter;Komagataeibacter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medellinensis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medellinensis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0.67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34.20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6.30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0.61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41.82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Firmicutes;;Bacilli;;Lactobacillales;;Lactobacillaceae;;Lactobacillus;Lactobacillus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xiangfangensis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Lactobacillus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xiangfangensis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0.37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0.82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0.36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0.28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2.02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Proteobacteria;;Alphaproteobacteria;;Rhodospirillales;;Acetobacteraceae;;Acetobacter;Acetobacter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Acetobacter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1.81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orleanensis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orleanensis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0.93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1.26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Firmicutes;;Bacilli;;Lactobacillales;;Lactobacillaceae;;Lactobacillaceae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;Lactobacillaceae_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Lactobacillaceae</w:t>
            </w:r>
            <w:proofErr w:type="spellEnd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0.17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0.84</w:t>
            </w:r>
          </w:p>
        </w:tc>
      </w:tr>
      <w:tr w:rsidR="00617C60" w:rsidRPr="00AE5426" w:rsidTr="00617C60">
        <w:trPr>
          <w:trHeight w:val="723"/>
        </w:trPr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estunensis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estunensis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1.00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Firmicutes;;Bacilli;;Lactobacillales;;Lactobacillales_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;;Lactobacillales_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uc_g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;Lactobacillales_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Lactobacillales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0.32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0.55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aceti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aceti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0.64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Firmicutes;;Bacilli;;Lactobacillales;;Lactobacillaceae;;Lactobacillus;Lactobacillus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Lactobacillus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0.07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0.46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Proteobacteria;;Alphaproteobacteria;;Rhodospirillales;;Acetobacteraceae;;Acetobacteraceae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;Acetobacteraceae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Acetobacteraceae</w:t>
            </w:r>
            <w:proofErr w:type="spellEnd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0.40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Firmicutes;;Bacilli;;Bacilli_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;;Bacilli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_uc_f;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;Bacilli_uc_g;Bacilli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Bacilli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0.15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lastRenderedPageBreak/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Firmicutes;;Bacilli;;Lactobacillales;;Leuconostocaceae;;Leuconostoc;Leuconostoc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Leuconostoc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0.11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Proteobacteria;;Alphaproteobacteria;;Rhodospirillales;;Rhodospirillales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;;Rhodospirillales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_uc_g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;Rhodospirillales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Rhodospirillales</w:t>
            </w:r>
            <w:proofErr w:type="spellEnd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Proteobacteria;;Alphaproteobacteria;;Rhodospirillales;;Acetobacteraceae;;Komagataeibacter;Komagataeibacter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kombuchae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kombuchae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0.06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0.10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Firmicutes;;Bacilli;;Lactobacillales;;Leuconostocaceae;;Leuconostocaceae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;Leuconostocaceae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Leuconostocaceae</w:t>
            </w:r>
            <w:proofErr w:type="spellEnd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0.08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0.08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Proteobacteria;;Alphaproteobacteria;;Rhodospirillales;;Acetobacteraceae;;Komagataeibacter;Komagataeibacter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europaeus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europaeus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0.09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0.09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;;Bacteria_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uc_o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;;Bacteria_uc_f;;Bacteria_uc_g;Bacteria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proofErr w:type="spellEnd"/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0.07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cibinongensis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cibinongensis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Cyanobacteria;;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JF737898_c;;JF417809_o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JF417809_f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AJ583204_g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AJ583204_s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Cyanobacteria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AJ583204_s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0.07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Proteobacteria;;Alphaproteobacteria;;Rhodospirillales;;Acetobacteraceae;;Komagataeibacter;Komagataeibacter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kakiaceti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kakiaceti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0.07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Proteobacteria;;Alphaproteobacteria;;Alphaproteobacteria_uc;;Alphaproteobacteria_uc_f;;Alphaproteobacteria_uc_g;Alphaproteobacteria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Alphaproteobacteria</w:t>
            </w:r>
            <w:proofErr w:type="spellEnd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0.03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Proteobacteria;;Betaproteobacteria;;Burkholderiales;;Ralstonia_f;;Ralstonia;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AM713401_s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AM713401_s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0.06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indonesiensis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indonesiensis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Proteobacteria;;Proteobacteria_uc;;Proteobacteria_uc_o;;Proteobacteria_uc_f;;Proteobacteria_uc_g;Proteobacteria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0.05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Firmicutes;;Bacilli;;Bacillales;;Sporolactobacillaceae;;Tuberibacillus;Tuberibacillus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Tuberibacillus_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Proteobacteria;;Betaproteobacteria;;Burkholderiales;;Oxalobacteraceae;;Massilia;Massilia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varians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Massilia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varians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Firmicutes;;Bacilli;;Bacillales;;Bacillaceae;;Geobacillus;Geobacillus stearothermophilus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Geobacillus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stearothermophilus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Firmicutes;;Firmicutes_uc;;Firmicutes_uc_o;;Firmicutes_uc_f;;Firmicutes_uc_g;Firmicutes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_uc_s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0.03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Acidobacteria;;Solibacteres;;EU445199_o;;EU445199_f;;EU445199_g;JX001319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Acidobacteria</w:t>
            </w:r>
            <w:proofErr w:type="spellEnd"/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JX001319_s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Proteobacteria;;Betaproteobacteria;;Burkholderiales;;Ralstonia_f;;Ralstonia;Ralstonia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pickettii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Ralstonia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pickettii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Firmicutes;;Bacilli;;Bacillales;;Bacillaceae;;Geobacillus;Geobacillus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Geobacillus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Planctomycetes;;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HQ681992_c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HQ681992_o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HQ681992_f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HQ681992_f_uc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HQ681992_f_uc_s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Planctomycetes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HQ681992_f_uc_s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0.04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Proteobacteria;;Gammaproteobacteria;;DQ906757_o;;DQ906757_f;;DQ906757_g;DQ906757_g_uc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DQ906757_g_uc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Proteobacteria;;Betaproteobacteria;;Burkholderiales;;Sphaerotilus_f;;Aquabacterium;Aquabacterium commune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Aquabacterium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commune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Proteobacteria;;Alphaproteobacteria;;Rhodospirillales;;Acetobacteraceae;;Acetobacter;Acetobacter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nitrogenifigens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Acetobacter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nitrogenifigens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Proteobacteria;;Alphaproteobacteria;;Rhodospirillales;;Acetobacteraceae;;Komagataeibacter;Komagataeibacter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hansenii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hansenii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Proteobacteria;;Alphaproteobacteria;;Sphingomonadales;;Sphingomonadaceae;;Sphingomonas;Sphingomonas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aquatilis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Sphingomonas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aquatilis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Proteobacteria;;Alphaproteobacteria;;Caulobacterales;;Caulobacteraceae;;Brevundimonas;Brevundimonas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bullata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Brevundimonas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bullata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Proteobacteria;;Alphaproteobacteria;;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AY957891_o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AY957891_f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AY957891_g</w:t>
            </w: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;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AY957891_s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AY957891_s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Proteobacteria;;Alphaproteobacteria;;Rhizobiales;;Bradyrhizobiaceae;;Bradyrhizobium;Bradyrhizobium japonicum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Bradyrhizobium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japonicum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Actinobacteria;;Actinobacteria_c;;Micrococcales;;Micrococcaceae;;Arthrobacter;Arthrobacter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histidinolovorans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Actinobacteria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Arthrobacter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histidinolovorans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Proteobacteria;;Alphaproteobacteria;;Rhodospirillales;;Acetobacteraceae;;Komagataeibacter;Komagataeibacter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_uc</w:t>
            </w:r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_</w:t>
            </w:r>
          </w:p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uc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Firmicutes;;Bacilli;;Lactobacillales;;Lactobacillaceae;;Lactobacillus;Lactobacillus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yonginensis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Lactobacillus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yonginensis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0.01</w:t>
            </w:r>
          </w:p>
        </w:tc>
      </w:tr>
      <w:tr w:rsidR="00617C60" w:rsidRPr="00AE5426" w:rsidTr="00617C60">
        <w:tc>
          <w:tcPr>
            <w:tcW w:w="1606" w:type="pct"/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Firmicutes;;Bacilli;;Bacillales;;Bacillaceae;;Bacillus;Bacillus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aryabhattai</w:t>
            </w:r>
            <w:proofErr w:type="spellEnd"/>
          </w:p>
        </w:tc>
        <w:tc>
          <w:tcPr>
            <w:tcW w:w="621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Firmicutes</w:t>
            </w:r>
          </w:p>
        </w:tc>
        <w:tc>
          <w:tcPr>
            <w:tcW w:w="829" w:type="pct"/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Bacillus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aryabhattai</w:t>
            </w:r>
            <w:proofErr w:type="spellEnd"/>
          </w:p>
        </w:tc>
        <w:tc>
          <w:tcPr>
            <w:tcW w:w="308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Proteobacteria;;Alphaproteobacteria;;Rhodospirillales;;Acetobacteraceae;;Komagataeibacter;Komagataeibacter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maltaceti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Komagataeibacter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maltaceti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group</w:t>
            </w:r>
          </w:p>
        </w:tc>
        <w:tc>
          <w:tcPr>
            <w:tcW w:w="308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tcBorders>
              <w:bottom w:val="single" w:sz="8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  <w:tr w:rsidR="00617C60" w:rsidRPr="00AE5426" w:rsidTr="00617C60">
        <w:tc>
          <w:tcPr>
            <w:tcW w:w="1606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left"/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gram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Bacteria;;;</w:t>
            </w:r>
            <w:proofErr w:type="gram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Proteobacteria;;Alphaproteobacteria;;Rhizobiales;;Methylobacteriaceae;;Methylobacterium;Methylobacterium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jeotgali</w:t>
            </w:r>
            <w:proofErr w:type="spellEnd"/>
          </w:p>
        </w:tc>
        <w:tc>
          <w:tcPr>
            <w:tcW w:w="621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Proteobacteria</w:t>
            </w:r>
          </w:p>
        </w:tc>
        <w:tc>
          <w:tcPr>
            <w:tcW w:w="829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</w:pP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Methylobacterium</w:t>
            </w:r>
            <w:proofErr w:type="spellEnd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E5426">
              <w:rPr>
                <w:rFonts w:ascii="Arial" w:eastAsia="Malgun Gothic" w:hAnsi="Arial" w:cs="Arial"/>
                <w:i/>
                <w:iCs/>
                <w:color w:val="000000"/>
                <w:sz w:val="12"/>
                <w:szCs w:val="12"/>
              </w:rPr>
              <w:t>jeotgali</w:t>
            </w:r>
            <w:proofErr w:type="spellEnd"/>
          </w:p>
        </w:tc>
        <w:tc>
          <w:tcPr>
            <w:tcW w:w="308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9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341" w:type="pct"/>
            <w:tcBorders>
              <w:bottom w:val="single" w:sz="12" w:space="0" w:color="auto"/>
            </w:tcBorders>
            <w:vAlign w:val="center"/>
          </w:tcPr>
          <w:p w:rsidR="00617C60" w:rsidRPr="00AE5426" w:rsidRDefault="00617C60" w:rsidP="00A2357D">
            <w:pPr>
              <w:jc w:val="right"/>
              <w:rPr>
                <w:rFonts w:ascii="Arial" w:eastAsia="Malgun Gothic" w:hAnsi="Arial" w:cs="Arial"/>
                <w:color w:val="000000"/>
                <w:sz w:val="12"/>
                <w:szCs w:val="12"/>
              </w:rPr>
            </w:pPr>
            <w:r w:rsidRPr="00AE5426">
              <w:rPr>
                <w:rFonts w:ascii="Arial" w:eastAsia="Malgun Gothic" w:hAnsi="Arial" w:cs="Arial"/>
                <w:color w:val="000000"/>
                <w:sz w:val="12"/>
                <w:szCs w:val="12"/>
              </w:rPr>
              <w:t>0.02</w:t>
            </w:r>
          </w:p>
        </w:tc>
      </w:tr>
    </w:tbl>
    <w:p w:rsidR="00617C60" w:rsidRPr="00AE5426" w:rsidRDefault="00617C60" w:rsidP="00617C60">
      <w:pPr>
        <w:rPr>
          <w:rFonts w:ascii="Arial" w:hAnsi="Arial" w:cs="Arial"/>
          <w:sz w:val="12"/>
          <w:szCs w:val="12"/>
        </w:rPr>
      </w:pPr>
      <w:r w:rsidRPr="00AE5426">
        <w:rPr>
          <w:rFonts w:ascii="Malgun Gothic" w:eastAsia="Malgun Gothic" w:hAnsi="Malgun Gothic" w:cs="Arial" w:hint="eastAsia"/>
          <w:color w:val="000000"/>
          <w:sz w:val="12"/>
          <w:szCs w:val="12"/>
          <w:vertAlign w:val="superscript"/>
        </w:rPr>
        <w:t xml:space="preserve">¶ </w:t>
      </w:r>
      <w:r w:rsidRPr="00AE5426">
        <w:rPr>
          <w:rFonts w:ascii="Arial" w:hAnsi="Arial" w:cs="Arial"/>
          <w:sz w:val="12"/>
          <w:szCs w:val="12"/>
        </w:rPr>
        <w:t xml:space="preserve">Y indicates Young; </w:t>
      </w:r>
      <w:r w:rsidRPr="00AE5426">
        <w:rPr>
          <w:rFonts w:ascii="Malgun Gothic" w:eastAsia="Malgun Gothic" w:hAnsi="Malgun Gothic" w:cs="Arial" w:hint="eastAsia"/>
          <w:color w:val="000000"/>
          <w:sz w:val="12"/>
          <w:szCs w:val="12"/>
          <w:vertAlign w:val="superscript"/>
        </w:rPr>
        <w:t xml:space="preserve">§ </w:t>
      </w:r>
      <w:r w:rsidRPr="00AE5426">
        <w:rPr>
          <w:rFonts w:ascii="Arial" w:hAnsi="Arial" w:cs="Arial"/>
          <w:sz w:val="12"/>
          <w:szCs w:val="12"/>
        </w:rPr>
        <w:t>O indicates Old</w:t>
      </w:r>
    </w:p>
    <w:p w:rsidR="00617C60" w:rsidRPr="00AE5426" w:rsidRDefault="00617C60" w:rsidP="00617C60">
      <w:pPr>
        <w:rPr>
          <w:sz w:val="12"/>
          <w:szCs w:val="12"/>
        </w:rPr>
      </w:pPr>
    </w:p>
    <w:bookmarkEnd w:id="0"/>
    <w:p w:rsidR="008F7549" w:rsidRPr="00617C60" w:rsidRDefault="008F7549" w:rsidP="00617C60"/>
    <w:sectPr w:rsidR="008F7549" w:rsidRPr="00617C60" w:rsidSect="00AE5426">
      <w:pgSz w:w="15840" w:h="12240" w:orient="landscape"/>
      <w:pgMar w:top="1008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60"/>
    <w:rsid w:val="003226F7"/>
    <w:rsid w:val="00617C60"/>
    <w:rsid w:val="008F7549"/>
    <w:rsid w:val="00AE5426"/>
    <w:rsid w:val="00DC4481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FA4A7-80BB-46A2-BD1B-3B3EA1F5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C60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1488</Words>
  <Characters>8098</Characters>
  <Application>Microsoft Office Word</Application>
  <DocSecurity>0</DocSecurity>
  <Lines>578</Lines>
  <Paragraphs>456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eXtyles Bibliographic Reference Processing</cp:lastModifiedBy>
  <cp:revision>2</cp:revision>
  <dcterms:created xsi:type="dcterms:W3CDTF">2019-07-05T13:40:00Z</dcterms:created>
  <dcterms:modified xsi:type="dcterms:W3CDTF">2019-07-12T16:27:00Z</dcterms:modified>
</cp:coreProperties>
</file>