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F8" w:rsidRPr="00927B49" w:rsidRDefault="006403F8" w:rsidP="006403F8">
      <w:pPr>
        <w:pStyle w:val="Heading1"/>
        <w:keepNext w:val="0"/>
        <w:keepLines w:val="0"/>
        <w:rPr>
          <w:rFonts w:ascii="Arial" w:hAnsi="Arial" w:cs="Arial"/>
          <w:sz w:val="20"/>
          <w:szCs w:val="20"/>
        </w:rPr>
      </w:pPr>
      <w:bookmarkStart w:id="0" w:name="_Toc19957361"/>
      <w:proofErr w:type="gramStart"/>
      <w:r>
        <w:rPr>
          <w:rFonts w:ascii="Arial" w:hAnsi="Arial" w:cs="Arial"/>
          <w:sz w:val="20"/>
          <w:szCs w:val="20"/>
        </w:rPr>
        <w:t xml:space="preserve">Supplementary </w:t>
      </w:r>
      <w:r w:rsidRPr="00927B49">
        <w:rPr>
          <w:rFonts w:ascii="Arial" w:hAnsi="Arial" w:cs="Arial"/>
          <w:sz w:val="20"/>
          <w:szCs w:val="20"/>
        </w:rPr>
        <w:t>Table 3</w:t>
      </w:r>
      <w:r>
        <w:rPr>
          <w:rFonts w:ascii="Arial" w:hAnsi="Arial" w:cs="Arial"/>
          <w:sz w:val="20"/>
          <w:szCs w:val="20"/>
        </w:rPr>
        <w:t>.</w:t>
      </w:r>
      <w:proofErr w:type="gramEnd"/>
      <w:r w:rsidRPr="00927B49">
        <w:rPr>
          <w:rFonts w:ascii="Arial" w:hAnsi="Arial" w:cs="Arial"/>
          <w:sz w:val="20"/>
          <w:szCs w:val="20"/>
        </w:rPr>
        <w:t xml:space="preserve"> Trends in infertility age-standardized prevalence rate of 195 countries and territories from 1990-2017</w:t>
      </w:r>
      <w:bookmarkEnd w:id="0"/>
      <w:r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567"/>
        <w:gridCol w:w="425"/>
        <w:gridCol w:w="850"/>
        <w:gridCol w:w="911"/>
        <w:gridCol w:w="932"/>
        <w:gridCol w:w="567"/>
        <w:gridCol w:w="545"/>
        <w:gridCol w:w="873"/>
        <w:gridCol w:w="567"/>
        <w:gridCol w:w="425"/>
        <w:gridCol w:w="992"/>
        <w:gridCol w:w="992"/>
        <w:gridCol w:w="993"/>
        <w:gridCol w:w="567"/>
        <w:gridCol w:w="425"/>
      </w:tblGrid>
      <w:tr w:rsidR="006403F8" w:rsidRPr="00927B49" w:rsidTr="00E7240D">
        <w:trPr>
          <w:trHeight w:val="36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bookmarkStart w:id="2" w:name="_Hlk8244677"/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48" w:type="dxa"/>
            <w:gridSpan w:val="8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5834" w:type="dxa"/>
            <w:gridSpan w:val="8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</w:tr>
      <w:tr w:rsidR="006403F8" w:rsidRPr="00927B49" w:rsidTr="00E7240D">
        <w:trPr>
          <w:trHeight w:val="360"/>
        </w:trPr>
        <w:tc>
          <w:tcPr>
            <w:tcW w:w="2405" w:type="dxa"/>
            <w:vMerge w:val="restart"/>
            <w:shd w:val="clear" w:color="auto" w:fill="auto"/>
            <w:noWrap/>
            <w:vAlign w:val="bottom"/>
          </w:tcPr>
          <w:p w:rsidR="006403F8" w:rsidRPr="00927B49" w:rsidRDefault="006403F8" w:rsidP="00E7240D">
            <w:pPr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3" w:name="_Hlk7380445"/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Countries and territories</w:t>
            </w:r>
            <w:bookmarkEnd w:id="3"/>
          </w:p>
        </w:tc>
        <w:tc>
          <w:tcPr>
            <w:tcW w:w="1843" w:type="dxa"/>
            <w:gridSpan w:val="3"/>
            <w:shd w:val="clear" w:color="auto" w:fill="auto"/>
            <w:noWrap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  <w:vertAlign w:val="superscript"/>
              </w:rPr>
            </w:pPr>
            <w:proofErr w:type="spellStart"/>
            <w:r w:rsidRPr="00927B49"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</w:rPr>
              <w:t>PC</w:t>
            </w:r>
            <w:r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805" w:type="dxa"/>
            <w:gridSpan w:val="5"/>
            <w:shd w:val="clear" w:color="auto" w:fill="auto"/>
            <w:noWrap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  <w:vertAlign w:val="superscript"/>
              </w:rPr>
            </w:pPr>
            <w:proofErr w:type="spellStart"/>
            <w:r w:rsidRPr="00927B49"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</w:rPr>
              <w:t>APC</w:t>
            </w:r>
            <w:r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865" w:type="dxa"/>
            <w:gridSpan w:val="3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  <w:vertAlign w:val="superscript"/>
              </w:rPr>
            </w:pPr>
            <w:proofErr w:type="spellStart"/>
            <w:r w:rsidRPr="00927B49"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</w:rPr>
              <w:t>PC</w:t>
            </w:r>
            <w:r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969" w:type="dxa"/>
            <w:gridSpan w:val="5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  <w:vertAlign w:val="superscript"/>
              </w:rPr>
            </w:pPr>
            <w:proofErr w:type="spellStart"/>
            <w:r w:rsidRPr="00927B49"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</w:rPr>
              <w:t>APC</w:t>
            </w:r>
            <w:r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</w:tr>
      <w:tr w:rsidR="006403F8" w:rsidRPr="00927B49" w:rsidTr="00E7240D">
        <w:trPr>
          <w:trHeight w:val="350"/>
        </w:trPr>
        <w:tc>
          <w:tcPr>
            <w:tcW w:w="2405" w:type="dxa"/>
            <w:vMerge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Value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rank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Value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95%CI</w:t>
            </w: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95%CI</w:t>
            </w: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rank</w:t>
            </w:r>
          </w:p>
        </w:tc>
        <w:tc>
          <w:tcPr>
            <w:tcW w:w="873" w:type="dxa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Value</w:t>
            </w:r>
          </w:p>
        </w:tc>
        <w:tc>
          <w:tcPr>
            <w:tcW w:w="992" w:type="dxa"/>
            <w:gridSpan w:val="2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rank</w:t>
            </w:r>
          </w:p>
        </w:tc>
        <w:tc>
          <w:tcPr>
            <w:tcW w:w="992" w:type="dxa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Value</w:t>
            </w:r>
          </w:p>
        </w:tc>
        <w:tc>
          <w:tcPr>
            <w:tcW w:w="992" w:type="dxa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95%CI</w:t>
            </w: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93" w:type="dxa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95%CI</w:t>
            </w: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92" w:type="dxa"/>
            <w:gridSpan w:val="2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rank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Afghanistan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-0.930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-0.107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-0.143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-0.070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0.842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0.035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0.027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0.044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Albania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10.378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-0.675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-1.651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0.312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-6.828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-0.262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-0.495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Algeria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56.010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1.774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1.601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1.946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12.167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0.705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0.557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0.853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American Samoa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-11.167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-0.270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-0.357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-0.182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0.204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-0.006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132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Andorra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3.365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-0.052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0.083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-2.463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-0.053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0.053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135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Angola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-4.230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-0.101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-0.154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-0.048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2.472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0.057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0.024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0.091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Antigua and Barbuda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1.556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-0.080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-0.132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-0.027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1.970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0.143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0.110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0.176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Argentina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-11.628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-0.671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-0.901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-0.440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0.530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0.067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0.049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0.085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Armenia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6.960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0.018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-0.919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0.963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-4.040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0.162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-0.103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0.428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Australia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-2.709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-0.153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-0.228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-0.078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-3.024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0.018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-0.074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0.109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Austria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3.272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-0.082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0.099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-2.347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0.034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-0.043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0.110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Azerbaijan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5.789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-0.990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-1.749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-0.225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-2.373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-0.449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-0.678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-0.220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Bahrain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7.315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0.099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-0.049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0.247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-3.372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-0.016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-0.135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0.104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Bangladesh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0.755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111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1.148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0.510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1.790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7.730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0.720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0.446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0.995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Barbados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2.284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-0.033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-0.076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0.010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0.618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0.059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0.039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0.079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Belarus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7.192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-0.179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-0.359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-4.857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0.224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0.380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Belgium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18.253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0.584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0.411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0.757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8.872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0.494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0.312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0.676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Belize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19.594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0.527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0.311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0.744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11.102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0.396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0.333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0.460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Benin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4.306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-0.269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-1.100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0.569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-1.057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-0.081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-0.437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0.277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Bermuda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3.119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-0.022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-0.071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0.088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0.020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0.118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Bhutan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-12.465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-0.478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-0.507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-0.449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0.455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0.006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Bolivia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-41.587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-1.496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-2.727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-0.249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4.308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0.315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-0.123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0.755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Bosnia and Herzegovina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11.609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-0.091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-0.339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0.158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-8.482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0.158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-0.051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0.367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Botswana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21.980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0.087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-0.081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0.257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13.482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0.206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0.119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0.293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11.850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1.504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0.882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2.130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8.384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0.913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0.626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1.200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Brunei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-2.261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-0.162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-0.310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-0.015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-0.750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0.054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0.133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Bulgaria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14.407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0.154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-0.023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0.331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-10.509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-0.086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-0.234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Burkina Faso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-3.947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-1.104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-1.963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-0.236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-1.330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-0.541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-1.005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-0.075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Burundi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-39.431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-3.112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-5.045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-1.141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-18.514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-1.177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-1.777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-0.572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Cambodia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-17.274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-2.241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-2.811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-1.667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0.071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-0.874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-1.341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-0.405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Cameroon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-3.389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-0.855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-1.847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0.147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8.508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-0.190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-0.948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0.574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Canada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3.723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-0.109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0.122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-1.317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0.023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-0.040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0.087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Cape Verde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2.019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-0.135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-0.260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-0.010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-1.356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0.116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-0.001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0.233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Central African Republic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11.031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0.528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0.267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0.790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16.716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0.561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0.418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0.704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Chad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-11.668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0.379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0.017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0.743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2.538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0.616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0.317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0.915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Chile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-21.344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-0.813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-0.893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-0.732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0.272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0.043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0.027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0.058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China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5.172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0.062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-0.007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0.131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-2.515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-0.032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0.153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Colombia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69.149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1.754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1.139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2.373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35.238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1.080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0.880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1.279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Comoros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-8.050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0.475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0.094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0.858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-1.657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0.781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0.418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1.145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Congo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1.727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-0.337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-0.718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0.045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-0.167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-0.340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Costa Rica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0.539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112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-0.031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-0.066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-1.228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0.113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Cote d'Ivoire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52.943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0.911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0.276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1.550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37.316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0.762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0.317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1.209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Croatia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15.480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0.097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-0.164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0.360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-13.743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-0.089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-0.299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0.121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Cuba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3.857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0.050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0.012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0.087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-3.125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-0.059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Cyprus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1.457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-0.075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-0.135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-0.016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0.354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0.074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0.037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0.111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Czech Republic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12.279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0.587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0.329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0.847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-11.203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0.097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-0.129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0.324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Democratic Republic of the Congo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-5.365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0.882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-0.325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2.104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2.379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0.863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0.137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1.595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Denmark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14.863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0.376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0.178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0.575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9.405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0.444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0.302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0.586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Djibouti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0.436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113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0.277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-0.039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0.594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-0.775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0.216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-0.042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0.475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Dominica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-1.258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-0.130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-0.164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-0.097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3.413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0.113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0.104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0.123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Dominican Republic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6.137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-0.690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-1.261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-0.117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8.092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-0.073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-0.323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0.177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Ecuador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-13.683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2.620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1.214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4.044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7.398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1.029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0.672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1.388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Egypt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14.171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1.230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0.803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1.659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-3.562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0.323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0.151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0.495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El Salvador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-10.157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0.411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-0.757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1.594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-8.635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0.184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-0.198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0.567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Equatorial Guinea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-7.333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-0.393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-0.483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-0.303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2.862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0.199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0.133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0.265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Eritrea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51.685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1.845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1.586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2.106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28.633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1.038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0.810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1.267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Estonia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3.212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-0.268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-0.492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-0.044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-2.890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0.265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0.075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0.456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Ethiopia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6.349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-0.027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-0.478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0.427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-1.162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-0.117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-0.329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0.094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Federated States of Micronesia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-12.573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-0.344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-0.420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-0.268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0.033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-0.008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-0.021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Fiji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-2.037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-0.025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-0.046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-0.004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-0.068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-0.012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Finland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39.251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0.455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0.216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0.695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11.990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0.308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0.124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0.491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France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14.736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0.520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0.367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0.674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7.023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0.380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0.267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0.493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Gabon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-13.046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-0.331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-0.424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-0.238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-10.433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-0.122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-0.204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-0.039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Georgia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6.612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-0.011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-0.146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0.124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-4.593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0.106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-0.005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0.217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Germany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18.082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0.543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0.340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0.748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6.824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0.413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0.258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0.568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Ghana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48.733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0.839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0.427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1.254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25.666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0.600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0.456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0.743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Greece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3.787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0.021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-0.059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0.100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-2.422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0.001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-0.066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134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Greenland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-11.782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-0.572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-0.741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-0.403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1.052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0.050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Grenada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-3.451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-0.193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-0.224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-0.162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3.819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0.115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0.102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0.127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Guam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-5.429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-0.014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-0.085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0.057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0.091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Guatemala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6.551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0.976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0.638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1.314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13.229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0.940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0.727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1.153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Guinea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-25.235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-0.668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-0.866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-0.470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-12.916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-0.238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-0.404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-0.071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Guinea-Bissau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-14.912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-0.439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-0.578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-0.300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2.154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0.039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0.077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Guyana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-3.603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-0.869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-1.233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-0.505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4.010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-0.327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-0.577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-0.076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Haiti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-23.394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-0.489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-0.750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-0.228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-0.490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0.279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0.079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0.479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Honduras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-2.250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0.079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-1.098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1.269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2.749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0.387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-0.300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1.078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Hungary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13.269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0.173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-0.040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0.386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-9.240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-0.102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-0.264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Iceland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0.802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-0.108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-0.182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-0.033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-0.843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0.126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India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29.267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0.876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0.517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1.237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14.162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0.420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0.231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0.610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Indonesia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62.290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1.876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1.135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2.622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36.642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1.092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0.590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1.596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Iran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6.645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-0.251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-0.653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0.152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-1.134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-0.138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-0.272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Iraq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5.089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0.094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0.181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-1.207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0.020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Ireland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3.971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-0.003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-0.088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0.081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-2.400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0.042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-0.036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0.120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Israel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-2.071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-0.172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-0.284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-0.060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0.705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0.020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0.111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Italy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17.462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0.257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-0.259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0.775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9.326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0.371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0.681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Jamaica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-1.977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-0.138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-0.166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-0.110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3.188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0.076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0.059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0.093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Japan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9.850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-0.206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0.237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-3.366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0.120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-0.037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0.278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Jordan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68.169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1.152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0.670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1.635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8.310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0.201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-0.091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0.495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Kazakhstan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13.945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0.946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0.634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1.258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-2.339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0.576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0.325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0.828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Kenya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86.021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1.909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0.935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2.893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26.843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0.613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0.218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1.009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Kiribati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-8.013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-0.242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-0.280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-0.203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0.315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0.017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0.031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Kuwait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7.168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0.152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0.078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0.226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-2.668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-0.044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-0.077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-0.011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Kyrgyzstan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-1.599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0.142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-0.098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0.384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-9.932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0.076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-0.106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0.259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Laos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-8.036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-0.182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-0.303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-0.060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0.449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0.022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Latvia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22.659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0.621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0.401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0.842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8.939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0.940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0.685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1.195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Lebanon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6.914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1.138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0.801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1.477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-3.155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0.662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0.387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0.938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Lesotho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-3.113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-1.595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-2.738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-0.438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-0.084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-0.843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-1.563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-0.118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Liberia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-26.504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-1.700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-2.011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-1.388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-12.322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-0.886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-1.138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-0.633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Libya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30.256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1.060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0.907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1.213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3.216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0.384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0.213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0.555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Lithuania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26.747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0.804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0.589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1.020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2.871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0.625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0.394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0.856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Luxembourg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-1.279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-0.105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-0.196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-0.014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0.612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0.085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0.042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0.128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Macedonia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14.172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0.112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-0.134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0.359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-11.795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-0.066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-0.265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0.133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Madagascar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11.200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-0.697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-1.531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0.145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9.692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-0.194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-0.624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0.238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Malawi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-40.040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-2.977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-4.530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-1.399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-29.248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-1.654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-2.490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-0.811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Malaysia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1.171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-0.061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-0.115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-0.007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-1.477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0.086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0.164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Maldives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-2.849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-0.491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-0.836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-0.145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-0.234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-0.089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-0.184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Mali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-4.569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0.144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-0.164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0.454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8.628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0.553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0.317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0.791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Malta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2.406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-0.067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-0.152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0.018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-1.428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0.046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-0.021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0.112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Marshall Islands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-11.415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-0.260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-0.353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-0.167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0.037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-0.007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Mauritania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40.494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0.886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0.597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1.176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33.653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0.853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0.675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1.031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Mauritius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0.157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114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-0.066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-0.125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-0.006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-0.285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0.116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0.049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0.184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Mexico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69.177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0.495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0.126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0.865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40.283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0.522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0.206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0.839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Moldova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4.551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-0.474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-1.033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0.088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-3.249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-0.158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-0.359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0.043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Mongolia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1.857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-0.128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-0.233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-0.022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0.769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0.125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0.079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0.171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Montenegro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13.035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0.148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-0.030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0.326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-10.263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-0.060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-0.209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0.089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Morocco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42.270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2.711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1.464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3.974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26.286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1.676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1.003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2.353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Mozambique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-6.579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-1.842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-2.522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-1.157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2.838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-0.960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-1.425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-0.492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Myanmar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-8.233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-0.249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-0.334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-0.164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0.555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0.007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131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Namibia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-69.620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-5.943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-6.743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-5.136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-38.570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-2.181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-2.518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-1.844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Nepal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-11.116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0.086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-1.045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1.231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0.469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-0.181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-0.760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0.401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Netherlands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2.135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-0.098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-0.178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-0.018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-0.886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0.098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0.033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0.164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New Zealand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20.851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1.066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0.846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1.286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3.528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0.327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0.221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0.433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Nicaragua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-3.081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0.971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0.317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1.629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1.626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0.673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0.385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0.961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Niger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-49.735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-2.743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-3.038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-2.449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-38.139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-1.750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-1.898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-1.601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Nigeria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5.658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-0.994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-1.769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-0.212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3.568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-0.839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-1.396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-0.280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North Korea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0.982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-0.025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-0.062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-2.210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-0.037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-0.057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-0.016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Northern Mariana Islands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-7.376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-0.252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-0.280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-0.223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0.354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Norway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8.853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0.366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0.304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0.428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0.095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0.022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0.041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Oman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12.520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0.342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0.172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0.513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-8.531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-0.244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-0.376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-0.113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Pakistan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-35.502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-1.851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-2.230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-1.469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-14.871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-0.844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-1.124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-0.562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Palestine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6.956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0.135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0.264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-2.828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-0.081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0.107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Panama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-3.623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-0.143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-0.180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-0.106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3.338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0.158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0.131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0.184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Papua New Guinea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lastRenderedPageBreak/>
              <w:t xml:space="preserve">13.710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lastRenderedPageBreak/>
              <w:t xml:space="preserve">20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-0.304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-0.466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-0.142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-0.017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Paraguay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21.889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0.909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0.363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1.458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29.643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0.916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0.668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1.164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Peru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26.928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3.597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2.191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5.023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33.995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2.265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1.733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2.800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Philippines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-1.938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-0.290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-0.579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9.084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0.292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0.066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0.519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Poland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36.620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0.979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0.773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1.186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0.281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0.416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0.122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0.711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Portugal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1.943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-0.073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-0.150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-0.776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0.061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-0.006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0.129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3.659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-0.015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0.066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-0.324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Qatar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10.331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0.256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0.050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0.461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-6.076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-0.133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-0.323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0.057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Romania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7.331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-0.098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-0.266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0.070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-4.760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0.165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0.023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0.308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Russian Federation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6.813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-0.033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-0.165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0.099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-3.786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0.129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0.244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Rwanda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34.855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-0.456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-1.858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0.966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3.174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-0.502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-0.880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-0.124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Saint Lucia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-4.025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-0.232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-0.269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-0.194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3.840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0.131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0.120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0.142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Saint Vincent and the Grenadines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-1.486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-0.183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-0.226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-0.140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3.297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0.101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0.089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0.112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Samoa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-5.603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-0.169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-0.189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-0.150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0.364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0.001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0.022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Sao Tome and Principe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5.727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-0.840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-1.586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-0.088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-4.318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-0.304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-0.428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-0.181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Saudi Arabia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10.543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0.219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0.046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0.393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-6.649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-0.088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-0.236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Senegal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-11.906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-0.264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-0.511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-0.017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-2.316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0.280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-0.055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0.617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Serbia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19.029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0.284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0.069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0.499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-13.079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-0.179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-0.342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-0.015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Seychelles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3.186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0.086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0.059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0.113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-2.793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-0.080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-0.114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-0.045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Sierra Leone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-35.577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-1.954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-2.304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-1.603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-26.297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-1.146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-1.460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-0.831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Singapore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-10.902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-0.466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-0.737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-0.193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-0.574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0.189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0.359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Slovakia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18.183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0.367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0.182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0.552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-13.058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-0.229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-0.381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-0.076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Slovenia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95.694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2.685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2.096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3.277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-6.454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0.444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0.122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0.768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Solomon Islands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-14.493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-0.371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-0.518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-0.223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0.205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0.008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-0.006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0.021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Somalia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-4.298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-0.115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-0.149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-0.081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1.985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0.057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0.045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0.070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South Africa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-0.840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0.508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0.263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0.753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-1.086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0.443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0.250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0.637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South Korea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-14.136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-0.447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-0.684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-0.211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0.112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0.036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0.187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South Sudan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-13.470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-0.438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-0.545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-0.331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2.518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0.033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0.088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Spain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26.069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0.909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0.752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1.066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9.236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0.495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0.357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0.633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Sri Lanka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40.693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0.463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0.215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0.712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8.907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0.025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-0.152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0.201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Sudan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21.784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0.864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0.538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1.191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18.387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0.710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0.481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0.940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Suriname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0.949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-0.064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-0.101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-0.027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1.624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0.071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0.061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0.080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Swaziland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-2.831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-0.966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-1.508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-0.422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-0.241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-0.337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-0.558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-0.116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Sweden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3.564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-0.038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-0.154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0.078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-3.844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-0.108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0.137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Switzerland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-4.152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-0.233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-0.390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-0.076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0.536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0.122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0.037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0.206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Syria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23.138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1.095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0.588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1.604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5.501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0.511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0.289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0.733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Taiwan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-2.859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-0.248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-0.329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-0.167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-2.101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0.139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0.037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0.242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Tajikistan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-12.527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-0.907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-1.138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-0.676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-8.322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-0.364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-0.436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-0.292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Tanzania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4.517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0.737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0.203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1.274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6.079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0.684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0.281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1.089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Thailand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25.737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0.144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-0.101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0.388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13.100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0.306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0.180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0.433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The Bahamas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-5.925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-0.269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-0.308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-0.230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3.926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0.117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0.101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0.132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The Gambia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-17.219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-1.025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-1.250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-0.800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-10.838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-0.572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-0.710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-0.434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Timor-Leste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-9.925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-0.871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-1.115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-0.625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1.059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-0.362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-0.605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-0.119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Togo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20.104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-0.289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-0.823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0.247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10.267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0.079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-0.192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0.349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Tonga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1.491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105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0.060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-0.961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-0.035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-0.043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Trinidad and Tobago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21.096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0.206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0.045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0.368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62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5.456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0.154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0.037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0.271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Tunisia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67.665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1.172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0.665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1.682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19.821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0.711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0.439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0.983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Turkey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116.852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3.928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3.361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4.497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26.671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1.498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1.190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1.808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Turkmenistan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6.148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-0.042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-0.181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0.097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94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-3.106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0.084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-0.032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0.201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Uganda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-16.790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-2.000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-3.473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-0.504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-10.414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-1.059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-1.743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-0.371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Ukraine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5.204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0.870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0.400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1.343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-3.501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0.564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0.298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0.830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United Arab Emirates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15.441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0.446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0.221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0.672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-9.617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-0.268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-0.457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-0.078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United Kingdom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-2.239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0.066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-0.147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0.280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-2.212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0.088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-0.014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0.189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United States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6.358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-0.789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-1.957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0.392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0.672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-0.385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-0.628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-0.141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Uruguay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-20.480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-0.793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-0.884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-0.701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0.323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0.042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0.033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0.052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Uzbekistan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8.350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61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0.850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0.524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1.178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-2.426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0.439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0.233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0.645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Vanuatu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-9.757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-0.264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-0.390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-0.137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0.233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-0.012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133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Venezuela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-7.884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43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-0.331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-0.380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-0.282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3.269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0.213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0.175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0.251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Vietnam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-9.016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1.050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0.437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1.666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0.547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0.688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0.451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0.925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Virgin Islands, U.S.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-6.762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46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-0.390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-0.457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-0.324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43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3.604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0.141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0.127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0.155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Yemen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-6.418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0.257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-0.298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0.816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58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-0.246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0.208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-0.099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0.515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Zambia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-72.749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-5.954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-6.628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-5.275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-48.244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-2.900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-3.255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-2.544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6403F8" w:rsidRPr="00927B49" w:rsidTr="00E7240D">
        <w:trPr>
          <w:trHeight w:val="3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Zimbabwe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11.630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-0.030 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-1.097 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1.048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  <w:t>↓</w:t>
            </w:r>
          </w:p>
        </w:tc>
        <w:tc>
          <w:tcPr>
            <w:tcW w:w="87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9.201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-0.127 </w:t>
            </w:r>
          </w:p>
        </w:tc>
        <w:tc>
          <w:tcPr>
            <w:tcW w:w="992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-0.669 </w:t>
            </w:r>
          </w:p>
        </w:tc>
        <w:tc>
          <w:tcPr>
            <w:tcW w:w="993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0.417 </w:t>
            </w:r>
          </w:p>
        </w:tc>
        <w:tc>
          <w:tcPr>
            <w:tcW w:w="567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425" w:type="dxa"/>
            <w:vAlign w:val="bottom"/>
          </w:tcPr>
          <w:p w:rsidR="006403F8" w:rsidRPr="00927B49" w:rsidRDefault="006403F8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</w:tbl>
    <w:bookmarkEnd w:id="2"/>
    <w:p w:rsidR="006403F8" w:rsidRPr="00927B49" w:rsidRDefault="006403F8" w:rsidP="006403F8">
      <w:pPr>
        <w:rPr>
          <w:rFonts w:ascii="Arial" w:hAnsi="Arial" w:cs="Arial"/>
          <w:sz w:val="20"/>
          <w:szCs w:val="20"/>
        </w:rPr>
      </w:pPr>
      <w:proofErr w:type="gramStart"/>
      <w:r w:rsidRPr="00927B49">
        <w:rPr>
          <w:rFonts w:ascii="Arial" w:hAnsi="Arial" w:cs="Arial"/>
          <w:sz w:val="20"/>
          <w:szCs w:val="20"/>
        </w:rPr>
        <w:t>a</w:t>
      </w:r>
      <w:proofErr w:type="gramEnd"/>
      <w:r w:rsidRPr="00927B49">
        <w:rPr>
          <w:rFonts w:ascii="Arial" w:hAnsi="Arial" w:cs="Arial"/>
          <w:sz w:val="20"/>
          <w:szCs w:val="20"/>
        </w:rPr>
        <w:t>: percent change.</w:t>
      </w:r>
    </w:p>
    <w:p w:rsidR="006403F8" w:rsidRPr="00927B49" w:rsidRDefault="006403F8" w:rsidP="006403F8">
      <w:pPr>
        <w:rPr>
          <w:rFonts w:ascii="Arial" w:hAnsi="Arial" w:cs="Arial"/>
          <w:sz w:val="20"/>
          <w:szCs w:val="20"/>
        </w:rPr>
      </w:pPr>
      <w:proofErr w:type="gramStart"/>
      <w:r w:rsidRPr="00927B49">
        <w:rPr>
          <w:rFonts w:ascii="Arial" w:hAnsi="Arial" w:cs="Arial"/>
          <w:sz w:val="20"/>
          <w:szCs w:val="20"/>
        </w:rPr>
        <w:t>b</w:t>
      </w:r>
      <w:proofErr w:type="gramEnd"/>
      <w:r w:rsidRPr="00927B49">
        <w:rPr>
          <w:rFonts w:ascii="Arial" w:hAnsi="Arial" w:cs="Arial"/>
          <w:sz w:val="20"/>
          <w:szCs w:val="20"/>
        </w:rPr>
        <w:t>: annual percent change</w:t>
      </w:r>
    </w:p>
    <w:p w:rsidR="006403F8" w:rsidRPr="00927B49" w:rsidRDefault="006403F8" w:rsidP="006403F8">
      <w:pPr>
        <w:rPr>
          <w:rFonts w:ascii="Arial" w:hAnsi="Arial" w:cs="Arial"/>
          <w:sz w:val="20"/>
          <w:szCs w:val="20"/>
        </w:rPr>
      </w:pPr>
      <w:proofErr w:type="gramStart"/>
      <w:r w:rsidRPr="00927B49">
        <w:rPr>
          <w:rFonts w:ascii="Arial" w:hAnsi="Arial" w:cs="Arial"/>
          <w:sz w:val="20"/>
          <w:szCs w:val="20"/>
        </w:rPr>
        <w:t>c</w:t>
      </w:r>
      <w:proofErr w:type="gramEnd"/>
      <w:r w:rsidRPr="00927B49">
        <w:rPr>
          <w:rFonts w:ascii="Arial" w:hAnsi="Arial" w:cs="Arial"/>
          <w:sz w:val="20"/>
          <w:szCs w:val="20"/>
        </w:rPr>
        <w:t>: confidence interval</w:t>
      </w:r>
    </w:p>
    <w:p w:rsidR="003A5EBC" w:rsidRDefault="003A5EBC"/>
    <w:sectPr w:rsidR="003A5EBC" w:rsidSect="006403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Arial">
    <w:panose1 w:val="020B0604020202020204"/>
    <w:charset w:val="00"/>
    <w:family w:val="swiss"/>
    <w:pitch w:val="variable"/>
    <w:sig w:usb0="E0000AFF" w:usb1="400078FB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F8"/>
    <w:rsid w:val="003A5EBC"/>
    <w:rsid w:val="005C4D48"/>
    <w:rsid w:val="006403F8"/>
    <w:rsid w:val="00A1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F8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3F8"/>
    <w:pPr>
      <w:keepNext/>
      <w:keepLines/>
      <w:spacing w:line="360" w:lineRule="auto"/>
      <w:outlineLvl w:val="0"/>
    </w:pPr>
    <w:rPr>
      <w:rFonts w:eastAsia="Times New Roman"/>
      <w:b/>
      <w:bCs/>
      <w:kern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3F8"/>
    <w:pPr>
      <w:keepNext/>
      <w:keepLines/>
      <w:widowControl/>
      <w:jc w:val="left"/>
      <w:outlineLvl w:val="1"/>
    </w:pPr>
    <w:rPr>
      <w:rFonts w:ascii="Times New Roman" w:eastAsia="Times New Roman" w:hAnsi="Times New Roman" w:cs="Times New Roman"/>
      <w:b/>
      <w:bCs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3F8"/>
    <w:pPr>
      <w:keepNext/>
      <w:keepLines/>
      <w:outlineLvl w:val="2"/>
    </w:pPr>
    <w:rPr>
      <w:rFonts w:eastAsia="Arial"/>
      <w:b/>
      <w:bC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6403F8"/>
    <w:rPr>
      <w:rFonts w:eastAsia="Times New Roman"/>
      <w:b/>
      <w:bCs/>
      <w:kern w:val="44"/>
      <w:sz w:val="21"/>
      <w:szCs w:val="4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6403F8"/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6403F8"/>
    <w:rPr>
      <w:rFonts w:eastAsia="Arial"/>
      <w:b/>
      <w:bCs/>
      <w:kern w:val="2"/>
      <w:sz w:val="20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640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403F8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640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403F8"/>
    <w:rPr>
      <w:rFonts w:eastAsiaTheme="minorEastAsia"/>
      <w:kern w:val="2"/>
      <w:sz w:val="18"/>
      <w:szCs w:val="18"/>
      <w:lang w:eastAsia="zh-CN"/>
    </w:rPr>
  </w:style>
  <w:style w:type="table" w:customStyle="1" w:styleId="1">
    <w:name w:val="网格型1"/>
    <w:basedOn w:val="TableNormal"/>
    <w:next w:val="TableGrid"/>
    <w:uiPriority w:val="39"/>
    <w:rsid w:val="006403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403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6403F8"/>
  </w:style>
  <w:style w:type="paragraph" w:styleId="TOC2">
    <w:name w:val="toc 2"/>
    <w:basedOn w:val="Normal"/>
    <w:next w:val="Normal"/>
    <w:autoRedefine/>
    <w:uiPriority w:val="39"/>
    <w:unhideWhenUsed/>
    <w:qFormat/>
    <w:rsid w:val="006403F8"/>
    <w:pPr>
      <w:tabs>
        <w:tab w:val="right" w:leader="dot" w:pos="13948"/>
      </w:tabs>
      <w:spacing w:line="360" w:lineRule="auto"/>
      <w:ind w:leftChars="200" w:left="4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403F8"/>
    <w:pPr>
      <w:tabs>
        <w:tab w:val="right" w:leader="dot" w:pos="8302"/>
      </w:tabs>
      <w:spacing w:line="360" w:lineRule="auto"/>
      <w:ind w:leftChars="200" w:left="420"/>
    </w:pPr>
    <w:rPr>
      <w:rFonts w:ascii="Arial" w:hAnsi="Arial" w:cs="Arial"/>
      <w:b/>
      <w:bCs/>
      <w:noProof/>
    </w:rPr>
  </w:style>
  <w:style w:type="character" w:styleId="Hyperlink">
    <w:name w:val="Hyperlink"/>
    <w:basedOn w:val="DefaultParagraphFont"/>
    <w:uiPriority w:val="99"/>
    <w:unhideWhenUsed/>
    <w:qFormat/>
    <w:rsid w:val="006403F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403F8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numbering" w:customStyle="1" w:styleId="10">
    <w:name w:val="无列表1"/>
    <w:next w:val="NoList"/>
    <w:uiPriority w:val="99"/>
    <w:semiHidden/>
    <w:unhideWhenUsed/>
    <w:rsid w:val="006403F8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403F8"/>
    <w:pPr>
      <w:widowControl/>
      <w:jc w:val="left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403F8"/>
    <w:rPr>
      <w:rFonts w:ascii="Arial" w:eastAsiaTheme="minorEastAsia" w:hAnsi="Arial"/>
      <w:kern w:val="2"/>
      <w:sz w:val="18"/>
      <w:szCs w:val="18"/>
      <w:lang w:eastAsia="zh-CN"/>
    </w:rPr>
  </w:style>
  <w:style w:type="table" w:customStyle="1" w:styleId="2">
    <w:name w:val="网格型2"/>
    <w:basedOn w:val="TableNormal"/>
    <w:next w:val="TableGrid"/>
    <w:uiPriority w:val="39"/>
    <w:qFormat/>
    <w:rsid w:val="006403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Office1">
    <w:name w:val="WPSOffice手动目录 1"/>
    <w:qFormat/>
    <w:rsid w:val="006403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</w:style>
  <w:style w:type="table" w:customStyle="1" w:styleId="4-51">
    <w:name w:val="网格表 4 - 着色 51"/>
    <w:basedOn w:val="TableNormal"/>
    <w:uiPriority w:val="49"/>
    <w:qFormat/>
    <w:rsid w:val="006403F8"/>
    <w:pPr>
      <w:spacing w:after="0" w:line="240" w:lineRule="auto"/>
    </w:pPr>
    <w:rPr>
      <w:rFonts w:ascii="Arial" w:eastAsiaTheme="minorEastAsia" w:hAnsi="Arial"/>
      <w:sz w:val="20"/>
      <w:szCs w:val="20"/>
      <w:lang w:eastAsia="zh-C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TOC10">
    <w:name w:val="TOC 标题1"/>
    <w:basedOn w:val="Heading1"/>
    <w:next w:val="Normal"/>
    <w:uiPriority w:val="39"/>
    <w:unhideWhenUsed/>
    <w:qFormat/>
    <w:rsid w:val="006403F8"/>
    <w:pPr>
      <w:widowControl/>
      <w:spacing w:before="240" w:line="259" w:lineRule="auto"/>
      <w:jc w:val="left"/>
      <w:outlineLvl w:val="9"/>
    </w:pPr>
    <w:rPr>
      <w:rFonts w:ascii="Calibri Light" w:eastAsia="SimSun" w:hAnsi="Calibri Light" w:cs="Times New Roman"/>
      <w:b w:val="0"/>
      <w:bCs w:val="0"/>
      <w:color w:val="2E74B5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F8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3F8"/>
    <w:pPr>
      <w:keepNext/>
      <w:keepLines/>
      <w:spacing w:line="360" w:lineRule="auto"/>
      <w:outlineLvl w:val="0"/>
    </w:pPr>
    <w:rPr>
      <w:rFonts w:eastAsia="Times New Roman"/>
      <w:b/>
      <w:bCs/>
      <w:kern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3F8"/>
    <w:pPr>
      <w:keepNext/>
      <w:keepLines/>
      <w:widowControl/>
      <w:jc w:val="left"/>
      <w:outlineLvl w:val="1"/>
    </w:pPr>
    <w:rPr>
      <w:rFonts w:ascii="Times New Roman" w:eastAsia="Times New Roman" w:hAnsi="Times New Roman" w:cs="Times New Roman"/>
      <w:b/>
      <w:bCs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3F8"/>
    <w:pPr>
      <w:keepNext/>
      <w:keepLines/>
      <w:outlineLvl w:val="2"/>
    </w:pPr>
    <w:rPr>
      <w:rFonts w:eastAsia="Arial"/>
      <w:b/>
      <w:bC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6403F8"/>
    <w:rPr>
      <w:rFonts w:eastAsia="Times New Roman"/>
      <w:b/>
      <w:bCs/>
      <w:kern w:val="44"/>
      <w:sz w:val="21"/>
      <w:szCs w:val="4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6403F8"/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6403F8"/>
    <w:rPr>
      <w:rFonts w:eastAsia="Arial"/>
      <w:b/>
      <w:bCs/>
      <w:kern w:val="2"/>
      <w:sz w:val="20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640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403F8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640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403F8"/>
    <w:rPr>
      <w:rFonts w:eastAsiaTheme="minorEastAsia"/>
      <w:kern w:val="2"/>
      <w:sz w:val="18"/>
      <w:szCs w:val="18"/>
      <w:lang w:eastAsia="zh-CN"/>
    </w:rPr>
  </w:style>
  <w:style w:type="table" w:customStyle="1" w:styleId="1">
    <w:name w:val="网格型1"/>
    <w:basedOn w:val="TableNormal"/>
    <w:next w:val="TableGrid"/>
    <w:uiPriority w:val="39"/>
    <w:rsid w:val="006403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403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6403F8"/>
  </w:style>
  <w:style w:type="paragraph" w:styleId="TOC2">
    <w:name w:val="toc 2"/>
    <w:basedOn w:val="Normal"/>
    <w:next w:val="Normal"/>
    <w:autoRedefine/>
    <w:uiPriority w:val="39"/>
    <w:unhideWhenUsed/>
    <w:qFormat/>
    <w:rsid w:val="006403F8"/>
    <w:pPr>
      <w:tabs>
        <w:tab w:val="right" w:leader="dot" w:pos="13948"/>
      </w:tabs>
      <w:spacing w:line="360" w:lineRule="auto"/>
      <w:ind w:leftChars="200" w:left="4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403F8"/>
    <w:pPr>
      <w:tabs>
        <w:tab w:val="right" w:leader="dot" w:pos="8302"/>
      </w:tabs>
      <w:spacing w:line="360" w:lineRule="auto"/>
      <w:ind w:leftChars="200" w:left="420"/>
    </w:pPr>
    <w:rPr>
      <w:rFonts w:ascii="Arial" w:hAnsi="Arial" w:cs="Arial"/>
      <w:b/>
      <w:bCs/>
      <w:noProof/>
    </w:rPr>
  </w:style>
  <w:style w:type="character" w:styleId="Hyperlink">
    <w:name w:val="Hyperlink"/>
    <w:basedOn w:val="DefaultParagraphFont"/>
    <w:uiPriority w:val="99"/>
    <w:unhideWhenUsed/>
    <w:qFormat/>
    <w:rsid w:val="006403F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403F8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numbering" w:customStyle="1" w:styleId="10">
    <w:name w:val="无列表1"/>
    <w:next w:val="NoList"/>
    <w:uiPriority w:val="99"/>
    <w:semiHidden/>
    <w:unhideWhenUsed/>
    <w:rsid w:val="006403F8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403F8"/>
    <w:pPr>
      <w:widowControl/>
      <w:jc w:val="left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403F8"/>
    <w:rPr>
      <w:rFonts w:ascii="Arial" w:eastAsiaTheme="minorEastAsia" w:hAnsi="Arial"/>
      <w:kern w:val="2"/>
      <w:sz w:val="18"/>
      <w:szCs w:val="18"/>
      <w:lang w:eastAsia="zh-CN"/>
    </w:rPr>
  </w:style>
  <w:style w:type="table" w:customStyle="1" w:styleId="2">
    <w:name w:val="网格型2"/>
    <w:basedOn w:val="TableNormal"/>
    <w:next w:val="TableGrid"/>
    <w:uiPriority w:val="39"/>
    <w:qFormat/>
    <w:rsid w:val="006403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Office1">
    <w:name w:val="WPSOffice手动目录 1"/>
    <w:qFormat/>
    <w:rsid w:val="006403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</w:style>
  <w:style w:type="table" w:customStyle="1" w:styleId="4-51">
    <w:name w:val="网格表 4 - 着色 51"/>
    <w:basedOn w:val="TableNormal"/>
    <w:uiPriority w:val="49"/>
    <w:qFormat/>
    <w:rsid w:val="006403F8"/>
    <w:pPr>
      <w:spacing w:after="0" w:line="240" w:lineRule="auto"/>
    </w:pPr>
    <w:rPr>
      <w:rFonts w:ascii="Arial" w:eastAsiaTheme="minorEastAsia" w:hAnsi="Arial"/>
      <w:sz w:val="20"/>
      <w:szCs w:val="20"/>
      <w:lang w:eastAsia="zh-C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TOC10">
    <w:name w:val="TOC 标题1"/>
    <w:basedOn w:val="Heading1"/>
    <w:next w:val="Normal"/>
    <w:uiPriority w:val="39"/>
    <w:unhideWhenUsed/>
    <w:qFormat/>
    <w:rsid w:val="006403F8"/>
    <w:pPr>
      <w:widowControl/>
      <w:spacing w:before="240" w:line="259" w:lineRule="auto"/>
      <w:jc w:val="left"/>
      <w:outlineLvl w:val="9"/>
    </w:pPr>
    <w:rPr>
      <w:rFonts w:ascii="Calibri Light" w:eastAsia="SimSun" w:hAnsi="Calibri Light" w:cs="Times New Roman"/>
      <w:b w:val="0"/>
      <w:bCs w:val="0"/>
      <w:color w:val="2E74B5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2812</Words>
  <Characters>16030</Characters>
  <Application>Microsoft Office Word</Application>
  <DocSecurity>0</DocSecurity>
  <Lines>133</Lines>
  <Paragraphs>37</Paragraphs>
  <ScaleCrop>false</ScaleCrop>
  <Company/>
  <LinksUpToDate>false</LinksUpToDate>
  <CharactersWithSpaces>18805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System-3</dc:creator>
  <cp:lastModifiedBy>System-3</cp:lastModifiedBy>
  <cp:revision>1</cp:revision>
  <dcterms:created xsi:type="dcterms:W3CDTF">2019-11-20T07:48:00Z</dcterms:created>
  <dcterms:modified xsi:type="dcterms:W3CDTF">2019-11-20T07:50:00Z</dcterms:modified>
</cp:coreProperties>
</file>