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DC" w:rsidRPr="00927B49" w:rsidRDefault="004A08DC" w:rsidP="004A08DC">
      <w:pPr>
        <w:pStyle w:val="Heading1"/>
        <w:keepNext w:val="0"/>
        <w:keepLine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Pr="00927B49">
        <w:rPr>
          <w:rFonts w:ascii="Arial" w:hAnsi="Arial" w:cs="Arial"/>
          <w:sz w:val="20"/>
          <w:szCs w:val="20"/>
        </w:rPr>
        <w:t>Table 6. Trends in infertility age-standardized DALYs of 195 countries and territories from 1990-2017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67"/>
        <w:gridCol w:w="344"/>
        <w:gridCol w:w="850"/>
        <w:gridCol w:w="1074"/>
        <w:gridCol w:w="993"/>
        <w:gridCol w:w="567"/>
        <w:gridCol w:w="261"/>
        <w:gridCol w:w="873"/>
        <w:gridCol w:w="708"/>
        <w:gridCol w:w="426"/>
        <w:gridCol w:w="850"/>
        <w:gridCol w:w="992"/>
        <w:gridCol w:w="993"/>
        <w:gridCol w:w="567"/>
        <w:gridCol w:w="425"/>
      </w:tblGrid>
      <w:tr w:rsidR="004A08DC" w:rsidRPr="00927B49" w:rsidTr="00E7240D">
        <w:trPr>
          <w:trHeight w:val="3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6" w:type="dxa"/>
            <w:gridSpan w:val="8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5834" w:type="dxa"/>
            <w:gridSpan w:val="8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</w:tr>
      <w:tr w:rsidR="004A08DC" w:rsidRPr="00927B49" w:rsidTr="00E7240D">
        <w:trPr>
          <w:trHeight w:val="360"/>
        </w:trPr>
        <w:tc>
          <w:tcPr>
            <w:tcW w:w="2547" w:type="dxa"/>
            <w:vMerge w:val="restart"/>
            <w:shd w:val="clear" w:color="auto" w:fill="auto"/>
            <w:noWrap/>
            <w:vAlign w:val="bottom"/>
          </w:tcPr>
          <w:p w:rsidR="004A08DC" w:rsidRPr="00927B49" w:rsidRDefault="004A08DC" w:rsidP="00E7240D">
            <w:pPr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Countries and territories</w:t>
            </w:r>
          </w:p>
        </w:tc>
        <w:tc>
          <w:tcPr>
            <w:tcW w:w="1761" w:type="dxa"/>
            <w:gridSpan w:val="3"/>
            <w:shd w:val="clear" w:color="auto" w:fill="auto"/>
            <w:noWrap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PC</w:t>
            </w:r>
            <w:r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  <w:r w:rsidRPr="00927B49">
              <w:rPr>
                <w:rFonts w:ascii="Arial" w:eastAsia="SimSu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745" w:type="dxa"/>
            <w:gridSpan w:val="5"/>
            <w:shd w:val="clear" w:color="auto" w:fill="auto"/>
            <w:noWrap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APC</w:t>
            </w:r>
            <w:r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  <w:r w:rsidRPr="00927B49">
              <w:rPr>
                <w:rFonts w:ascii="Arial" w:eastAsia="SimSu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2007" w:type="dxa"/>
            <w:gridSpan w:val="3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PC</w:t>
            </w:r>
            <w:r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  <w:r w:rsidRPr="00927B49">
              <w:rPr>
                <w:rFonts w:ascii="Arial" w:eastAsia="SimSu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827" w:type="dxa"/>
            <w:gridSpan w:val="5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APC</w:t>
            </w:r>
            <w:r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  <w:r w:rsidRPr="00927B49">
              <w:rPr>
                <w:rFonts w:ascii="Arial" w:eastAsia="SimSun" w:hAnsi="Arial" w:cs="Arial"/>
                <w:b/>
                <w:sz w:val="20"/>
                <w:szCs w:val="20"/>
              </w:rPr>
              <w:t>(%)</w:t>
            </w:r>
          </w:p>
        </w:tc>
      </w:tr>
      <w:tr w:rsidR="004A08DC" w:rsidRPr="00927B49" w:rsidTr="00E7240D">
        <w:trPr>
          <w:trHeight w:val="350"/>
        </w:trPr>
        <w:tc>
          <w:tcPr>
            <w:tcW w:w="2547" w:type="dxa"/>
            <w:vMerge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911" w:type="dxa"/>
            <w:gridSpan w:val="2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rank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95%CI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95%CI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rank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1134" w:type="dxa"/>
            <w:gridSpan w:val="2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rank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95%CI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95%CI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2" w:type="dxa"/>
            <w:gridSpan w:val="2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rank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Afghanistan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2.411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Albania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10.070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-0.658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-1.605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-5.692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-0.244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-0.468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Algeria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49.980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1.663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1.522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1.804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9.593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0.618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0.469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0.767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American Samoa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-10.398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-0.255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-0.334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Andorra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3.163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-2.020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0.042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Angola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-3.363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2.501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Antigua and Barbuda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1.598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1.639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0.148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Argentina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-11.564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-0.647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-0.864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-0.428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0.499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Armenia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6.605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-0.916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-3.462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0.121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-0.138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0.380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-2.188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-0.153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-0.228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-2.204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-0.053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Austria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3.119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0.165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-2.019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0.132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Azerbaijan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5.370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-0.964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-1.691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-0.232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-1.991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-0.430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-0.652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-0.208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Bahrain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6.999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-2.491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-0.103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Bangladesh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1.348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1.110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0.511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1.713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6.628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0.660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0.410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0.911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Barbados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2.201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0.312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Belarus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6.746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-0.331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-3.910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0.192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0.322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Belgium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17.202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0.551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7.787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0.430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0.275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0.585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Belize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18.837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0.505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0.302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9.886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0.353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0.295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0.410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Benin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5.276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-0.212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-1.038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0.621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-0.189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-0.430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0.299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Bermuda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2.876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0.191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Bhutan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-10.672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-0.409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-0.436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-0.383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0.370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Bolivia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-40.537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-1.427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-2.654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-0.184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3.841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0.283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-0.133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0.700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Bosnia and Herzegovina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11.221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-0.320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-7.683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0.138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0.323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Botswana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21.160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-0.090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0.241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13.254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0.203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0.121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0.285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9.918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1.484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0.848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2.125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6.327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0.858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0.569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1.148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Brunei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-1.987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-0.303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-0.568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Bulgaria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14.152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0.160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0.329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-9.116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-0.072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-0.203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Burkina Faso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-4.033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-1.081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-1.934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-0.220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-2.717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-0.574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-1.045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-0.100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Burundi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-36.706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-2.973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-4.848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-1.061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-16.728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-1.099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-1.676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-0.518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Cambodia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-16.089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-2.073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-2.617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-1.525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0.679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-0.698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-1.122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-0.271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Cameroon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-1.342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-0.760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-1.755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10.234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-0.129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-0.894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0.643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Canada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3.061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-0.907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Cape Verde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2.301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-1.104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0.215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Central African Republic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12.123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0.558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0.306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0.811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16.671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0.567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0.426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0.707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Chad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-11.079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0.408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0.777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2.488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0.592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0.296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0.889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Chile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-20.131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-0.773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-0.848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0.430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China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5.905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-1.522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0.152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Colombia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68.659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1.765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1.170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2.364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31.637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1.025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0.848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1.202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Comoros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-6.725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0.199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1.022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-0.594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0.911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0.515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1.310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Congo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2.193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-0.328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-0.708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0.469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-0.172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-0.338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Costa Rica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0.821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-0.916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Cote d'Ivoire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53.493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0.925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0.293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1.562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37.098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0.753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0.312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1.196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Croatia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14.989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0.338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-</w:t>
            </w:r>
            <w:r w:rsidRPr="00927B49">
              <w:rPr>
                <w:rFonts w:ascii="Arial" w:hAnsi="Arial" w:cs="Arial"/>
                <w:sz w:val="20"/>
                <w:szCs w:val="20"/>
              </w:rPr>
              <w:lastRenderedPageBreak/>
              <w:t xml:space="preserve">12.342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-0.083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-0.270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Cuba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3.988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-2.440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Cyprus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1.861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0.193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Czech Republic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11.633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0.558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-10.023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-0.113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0.297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Democratic Republic of the Congo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-4.347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0.928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2.138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2.445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0.866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0.160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1.578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Denmark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15.310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0.416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0.224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0.609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9.039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0.413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0.282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0.545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Djibouti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0.274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0.584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-0.752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0.206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0.452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Dominica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-0.911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-0.144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2.951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Dominican Republic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4.766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-0.655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-1.198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5.824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-0.290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0.167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Ecuador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-11.998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2.664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1.276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4.071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8.199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0.953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0.630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1.278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Egypt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8.364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0.978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0.591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1.366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-7.759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0.271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El Salvador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-11.316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-0.772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-9.605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0.152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-0.238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0.543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Equatorial Guinea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-6.127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-0.339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-0.420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3.270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0.203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0.142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0.265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Eritrea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49.746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1.769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1.523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2.016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28.105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1.016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0.801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1.232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Estonia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3.105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-0.446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-2.219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0.225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0.386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Ethiopia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6.657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-0.434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0.443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-0.262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-0.096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-0.310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Federated States of Micronesia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-11.580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-0.319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-0.388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-0.094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Fiji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-2.062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-0.087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Finland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38.914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0.453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0.214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0.692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12.012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0.288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0.123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0.453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13.687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0.486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0.342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6.639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0.339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0.241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0.438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Gabon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-12.508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-0.288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-0.386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-9.614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-0.159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Georgia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6.158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-3.874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0.188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Germany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18.082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0.533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0.330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7.312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0.406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0.261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0.551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Ghana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48.406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0.838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0.425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24.858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0.567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0.413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0.720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Greece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3.751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-1.974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-0.055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Greenland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-10.337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-0.506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-0.667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1.383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Grenada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-3.024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-0.172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-0.202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-0.143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3.383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-5.035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-0.294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-0.036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Guatemala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7.818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1.020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0.678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1.363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13.156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0.937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0.723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1.151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Guinea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-24.752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-0.661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-0.854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-13.232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-0.287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-0.440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-0.134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Guinea-Bissau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40.254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0.896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32.168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0.650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1.002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Guyana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-3.131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-0.814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-1.160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3.519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-0.292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-0.517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Haiti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-21.998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-0.408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-0.653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-1.240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0.430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Honduras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-2.078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-1.056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2.626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0.344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-0.307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1.000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Hungary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12.968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0.171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0.374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-7.904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-0.085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-0.231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Iceland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-0.170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-0.699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0.047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India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27.219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0.791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0.447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12.752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0.347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0.162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0.534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Indonesia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56.689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1.673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0.981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2.370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30.680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0.845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0.397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1.296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Iran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6.075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-0.235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-0.601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-0.664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-0.130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-0.269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Iraq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4.980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-0.411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0.047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Ireland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3.796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-2.435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-0.035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Israel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-1.812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-0.158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0.601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Italy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17.912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0.288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-0.225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10.140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0.398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0.696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Jamaica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-1.750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-0.154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2.602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0.049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9.365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-0.216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0.220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-3.121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0.231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Jordan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58.164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1.018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0.568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1.469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6.553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0.152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-0.133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0.438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Kazakhstan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12.795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0.937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0.620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1.255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-2.033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0.548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0.305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0.792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Kenya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80.848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1.832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0.870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2.804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25.591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0.614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0.210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1.019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Kiribati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-7.344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-0.225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-0.258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-0.192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-0.100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Kuwait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7.026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-2.090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-0.036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Kyrgyzstan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-1.356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0.161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0.396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-8.831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-0.071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0.284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Laos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-6.973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-0.151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0.690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Latvia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22.135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0.640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0.428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9.629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0.892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0.663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1.122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Lebanon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6.795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1.114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0.789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1.440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-2.496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0.641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0.390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0.892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Lesotho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-3.567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-1.534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-2.638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-0.418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-0.619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-0.765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-1.451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-0.075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Liberia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-27.251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-1.718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-2.031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-1.405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-15.024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-0.989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-1.252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-0.725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Libya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27.223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0.957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0.818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1.095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2.812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0.328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0.184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0.472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Lithuania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26.191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0.803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0.597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1.009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3.837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0.605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0.396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0.815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Luxembourg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-0.175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0.591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Macedonia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13.499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0.341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-10.586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-0.239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Madagascar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11.581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-0.607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-1.399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0.192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10.180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-0.120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-0.524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0.286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Malawi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-39.402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-2.933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-4.463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-1.378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-29.058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-1.684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-2.521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-0.840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Malaysia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1.232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-1.188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0.160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Maldives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-1.916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-0.417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-0.727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-0.057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-0.123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-2.776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0.233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-0.070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8.970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0.605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0.384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0.826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Malta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2.348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-0.145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-1.362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Marshall Islands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-10.641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-0.330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-0.293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Mauritania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-14.055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-0.406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-0.537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-0.274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2.094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0.826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Mauritius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0.320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-0.118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-0.333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0.157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Mexico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67.825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0.493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0.128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37.949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0.492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0.192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0.792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Moldova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4.154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-0.449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-0.976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-2.380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-0.144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-0.332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0.043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Mongolia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1.914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-0.109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-0.206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0.346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0.141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Montenegro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12.834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0.145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-8.966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-0.052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-0.184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Morocco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43.198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2.772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1.509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4.051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25.306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1.671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0.987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2.360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Mozambique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-6.146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-1.752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-2.408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-1.092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3.019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-0.879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-1.319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-0.438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Myanmar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-7.319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-0.215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-0.294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1.104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Namibia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-68.973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-5.842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-6.623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-5.054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-38.571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-2.216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-2.532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-1.898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Nepal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-8.960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-0.002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-1.110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1.118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0.851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-0.291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-0.885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0.306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1.966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-0.091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-0.765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0.127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New Zealand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18.837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1.006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0.795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1.218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3.540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0.304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0.212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0.395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Nicaragua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-2.406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0.980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0.345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1.619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1.794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0.640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0.372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0.908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Niger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-49.673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-2.747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-3.037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-38.985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-1.843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-1.988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-1.697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Nigeria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5.458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-0.978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-1.760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2.544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-0.849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-1.412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-0.284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North Korea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0.859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-2.159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Northern Mariana Islands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-6.842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-0.236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-0.211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-0.072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-0.033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Norway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9.155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0.376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0.314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0.438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0.147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Oman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12.256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0.335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0.489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-6.686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-0.198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-0.306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-0.089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Pakistan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-30.747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-1.575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-1.926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-1.223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-10.826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-0.653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-0.905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-0.401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Palestine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6.887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0.133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-2.277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Panama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-3.229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2.900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0.142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0.167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Papua New Guinea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-12.436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-0.278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-0.424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Paraguay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22.598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0.914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0.380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1.451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27.710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0.872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0.632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1.112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Peru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30.190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3.659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2.270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5.066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31.553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2.091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1.609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2.576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Philippines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-0.152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-0.454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10.986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0.411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0.156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0.667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Poland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34.028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0.908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0.716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0.174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0.362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0.620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Portugal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2.079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0.012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-0.614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3.369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-0.012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-0.138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Qatar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9.679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0.243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0.057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0.428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-4.771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-0.105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-0.264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Romania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7.360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-3.817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0.160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0.286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Russian Federation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6.252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-0.154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-3.011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0.209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Rwanda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31.454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-0.632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-2.091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3.150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-0.849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-0.080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Saint Lucia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-3.344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-0.202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-0.237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3.544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0.127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Saint Vincent and the Grenadines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-1.205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-0.206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2.816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Samoa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-5.269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-0.183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-0.148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0.171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Sao Tome and Principe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5.452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-0.808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-1.529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-3.890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-0.292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-0.412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-0.172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Saudi Arabia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10.280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0.222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0.377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-5.251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-0.186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0.057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Senegal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-10.477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-0.438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-1.411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0.333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0.688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Serbia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18.425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0.278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0.483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-11.455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-0.156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-0.302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Seychelles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3.096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0.086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-2.503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-0.074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-0.104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Sierra Leone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-35.378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-1.923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-2.273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-1.572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-26.152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-1.134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-1.453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-0.814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-10.437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-0.459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-0.723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-1.273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0.147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0.308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Slovakia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17.723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0.362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0.186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0.539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-11.447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-0.198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-0.335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Slovenia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92.445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2.603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2.017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3.193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-5.644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0.418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0.719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Solomon Islands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-13.399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-0.344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-0.477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-0.211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0.000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Somalia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-3.726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-0.093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-0.127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1.998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South Africa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-1.201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0.507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0.257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0.756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-1.070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0.445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0.252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0.640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South Korea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-13.980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-0.436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-0.662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-0.211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-0.457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0.154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South Sudan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-12.157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-0.377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-0.482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-0.271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2.609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Spain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25.155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0.885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0.729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1.041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8.540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0.449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0.329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0.570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Sri Lanka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37.614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0.452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0.222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0.683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7.765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-0.125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0.181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Sudan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22.682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0.880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0.558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1.203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17.777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0.685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0.467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0.904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Suriname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0.925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-0.057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-0.091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-0.024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1.434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0.057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Swaziland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-3.752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-0.987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-1.523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-0.882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-0.361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-0.582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-0.139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Sweden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2.975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-0.040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-0.143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0.063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-2.998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-0.086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-3.972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-0.214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-0.365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0.266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0.098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0.166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Syria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22.299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1.071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0.561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1.584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5.329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0.503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0.276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0.732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Taiwan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-2.910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-0.326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-2.441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0.210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Tajikistan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-11.369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-0.822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-1.033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-0.611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-7.147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-0.312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-0.374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-0.250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Tanzania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6.592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0.779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0.263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1.297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8.256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0.691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0.313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1.071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Thailand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23.734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0.144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-0.084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0.372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11.948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0.269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0.159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0.380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The Bahamas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-5.426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-0.279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-0.208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3.413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0.087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0.114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The Gambia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-16.909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-1.007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-1.228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-0.786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-10.467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-0.554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-0.689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-0.420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Timor-Leste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-8.530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-0.838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-1.097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-0.579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1.510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-0.361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-0.617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-0.104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Togo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19.790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-0.210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-0.720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0.302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9.736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0.144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-0.112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0.401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Tonga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1.255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0.024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0.000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-0.993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-0.035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-0.045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-0.025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Trinidad and Tobago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18.341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0.178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0.033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0.323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4.027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0.124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0.028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0.220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Tunisia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62.249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1.185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0.734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1.639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17.553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0.683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0.463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0.904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Turkey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104.936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3.667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3.108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4.228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23.512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1.326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1.041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1.611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Turkmenistan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6.024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-0.037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-0.168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0.095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-2.802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0.072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-0.030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0.174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Uganda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-15.820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-1.965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-3.406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-0.502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-9.213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-1.065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-1.755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-0.370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Ukraine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4.568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0.811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0.361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1.263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-2.734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0.491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0.257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0.726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United Arab Emirates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14.086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0.413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0.210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0.617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-8.040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-0.220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-0.375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-0.065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United Kingdom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-2.467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0.070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0.279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-1.820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0.067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0.148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United States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5.745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-0.812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-1.972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0.361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0.715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-0.414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-0.683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-0.144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Uruguay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-19.637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-0.757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-0.845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-0.668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0.357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0.040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0.031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0.049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Uzbekistan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8.261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0.799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0.499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1.100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-1.967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0.376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0.199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0.553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Vanuatu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-8.797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-0.243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-0.356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-0.130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0.163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-0.001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-0.014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0.012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-7.204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-0.310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-0.358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-0.262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2.821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0.187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0.154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0.220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Vietnam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-7.853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1.048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0.474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1.624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0.428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0.631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0.418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0.845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Virgin Islands, U.S.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-6.219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-0.355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-0.415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-0.294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3.086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0.120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0.109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0.132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Yemen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-6.386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0.229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-0.306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0.767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-1.261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0.136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-0.152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0.425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Zambia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-71.816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-5.783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-6.415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-5.147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-47.723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-2.863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-3.171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-2.553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  <w:tr w:rsidR="004A08DC" w:rsidRPr="00927B49" w:rsidTr="00E7240D">
        <w:trPr>
          <w:trHeight w:val="3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left"/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bCs/>
                <w:color w:val="000000"/>
                <w:kern w:val="0"/>
                <w:sz w:val="20"/>
                <w:szCs w:val="20"/>
              </w:rPr>
              <w:t>Zimbabwe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11.419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-0.060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-1.105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0.996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  <w:tc>
          <w:tcPr>
            <w:tcW w:w="87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9.031 </w:t>
            </w:r>
          </w:p>
        </w:tc>
        <w:tc>
          <w:tcPr>
            <w:tcW w:w="708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eastAsia="等线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-0.177 </w:t>
            </w:r>
          </w:p>
        </w:tc>
        <w:tc>
          <w:tcPr>
            <w:tcW w:w="992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-0.706 </w:t>
            </w:r>
          </w:p>
        </w:tc>
        <w:tc>
          <w:tcPr>
            <w:tcW w:w="993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 xml:space="preserve">0.355 </w:t>
            </w:r>
          </w:p>
        </w:tc>
        <w:tc>
          <w:tcPr>
            <w:tcW w:w="567" w:type="dxa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bottom"/>
          </w:tcPr>
          <w:p w:rsidR="004A08DC" w:rsidRPr="00927B49" w:rsidRDefault="004A08DC" w:rsidP="00E7240D">
            <w:pPr>
              <w:widowControl/>
              <w:jc w:val="center"/>
              <w:rPr>
                <w:rFonts w:ascii="Arial" w:eastAsia="SimSun" w:hAnsi="Arial" w:cs="Arial"/>
                <w:bCs/>
                <w:color w:val="00B050"/>
                <w:kern w:val="0"/>
                <w:sz w:val="20"/>
                <w:szCs w:val="20"/>
              </w:rPr>
            </w:pPr>
            <w:r w:rsidRPr="00927B4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↓</w:t>
            </w:r>
          </w:p>
        </w:tc>
      </w:tr>
    </w:tbl>
    <w:p w:rsidR="004A08DC" w:rsidRPr="00927B49" w:rsidRDefault="004A08DC" w:rsidP="004A08DC">
      <w:pPr>
        <w:rPr>
          <w:rFonts w:ascii="Arial" w:hAnsi="Arial" w:cs="Arial"/>
          <w:sz w:val="20"/>
          <w:szCs w:val="20"/>
        </w:rPr>
      </w:pPr>
      <w:r w:rsidRPr="00927B49">
        <w:rPr>
          <w:rFonts w:ascii="Arial" w:hAnsi="Arial" w:cs="Arial"/>
          <w:sz w:val="20"/>
          <w:szCs w:val="20"/>
        </w:rPr>
        <w:t>a: percent change.</w:t>
      </w:r>
    </w:p>
    <w:p w:rsidR="004A08DC" w:rsidRPr="00927B49" w:rsidRDefault="004A08DC" w:rsidP="004A08DC">
      <w:pPr>
        <w:rPr>
          <w:rFonts w:ascii="Arial" w:hAnsi="Arial" w:cs="Arial"/>
          <w:sz w:val="20"/>
          <w:szCs w:val="20"/>
        </w:rPr>
      </w:pPr>
      <w:r w:rsidRPr="00927B49">
        <w:rPr>
          <w:rFonts w:ascii="Arial" w:hAnsi="Arial" w:cs="Arial"/>
          <w:sz w:val="20"/>
          <w:szCs w:val="20"/>
        </w:rPr>
        <w:t>b: annual percent change</w:t>
      </w:r>
    </w:p>
    <w:p w:rsidR="004A08DC" w:rsidRPr="00927B49" w:rsidRDefault="004A08DC" w:rsidP="004A08DC">
      <w:pPr>
        <w:rPr>
          <w:rFonts w:ascii="Arial" w:hAnsi="Arial" w:cs="Arial"/>
          <w:sz w:val="20"/>
          <w:szCs w:val="20"/>
        </w:rPr>
      </w:pPr>
      <w:r w:rsidRPr="00927B49">
        <w:rPr>
          <w:rFonts w:ascii="Arial" w:hAnsi="Arial" w:cs="Arial"/>
          <w:sz w:val="20"/>
          <w:szCs w:val="20"/>
        </w:rPr>
        <w:t>c: confidence interval</w:t>
      </w:r>
    </w:p>
    <w:p w:rsidR="003A5EBC" w:rsidRDefault="003A5EBC"/>
    <w:sectPr w:rsidR="003A5EBC" w:rsidSect="004A08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400078FB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DC"/>
    <w:rsid w:val="003A5EBC"/>
    <w:rsid w:val="004A08DC"/>
    <w:rsid w:val="005C4D48"/>
    <w:rsid w:val="00A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DC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8DC"/>
    <w:pPr>
      <w:keepNext/>
      <w:keepLines/>
      <w:spacing w:line="360" w:lineRule="auto"/>
      <w:outlineLvl w:val="0"/>
    </w:pPr>
    <w:rPr>
      <w:rFonts w:eastAsia="Times New Roman"/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8DC"/>
    <w:pPr>
      <w:keepNext/>
      <w:keepLines/>
      <w:widowControl/>
      <w:jc w:val="left"/>
      <w:outlineLvl w:val="1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8DC"/>
    <w:pPr>
      <w:keepNext/>
      <w:keepLines/>
      <w:outlineLvl w:val="2"/>
    </w:pPr>
    <w:rPr>
      <w:rFonts w:eastAsia="Arial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A08DC"/>
    <w:rPr>
      <w:rFonts w:eastAsia="Times New Roman"/>
      <w:b/>
      <w:bCs/>
      <w:kern w:val="44"/>
      <w:sz w:val="21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A08DC"/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A08DC"/>
    <w:rPr>
      <w:rFonts w:eastAsia="Arial"/>
      <w:b/>
      <w:bCs/>
      <w:kern w:val="2"/>
      <w:sz w:val="20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4A0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A08DC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0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A08DC"/>
    <w:rPr>
      <w:rFonts w:eastAsiaTheme="minorEastAsia"/>
      <w:kern w:val="2"/>
      <w:sz w:val="18"/>
      <w:szCs w:val="18"/>
      <w:lang w:eastAsia="zh-CN"/>
    </w:rPr>
  </w:style>
  <w:style w:type="table" w:customStyle="1" w:styleId="1">
    <w:name w:val="网格型1"/>
    <w:basedOn w:val="TableNormal"/>
    <w:next w:val="TableGrid"/>
    <w:uiPriority w:val="39"/>
    <w:rsid w:val="004A08DC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08DC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4A08DC"/>
  </w:style>
  <w:style w:type="paragraph" w:styleId="TOC2">
    <w:name w:val="toc 2"/>
    <w:basedOn w:val="Normal"/>
    <w:next w:val="Normal"/>
    <w:autoRedefine/>
    <w:uiPriority w:val="39"/>
    <w:unhideWhenUsed/>
    <w:qFormat/>
    <w:rsid w:val="004A08DC"/>
    <w:pPr>
      <w:tabs>
        <w:tab w:val="right" w:leader="dot" w:pos="13948"/>
      </w:tabs>
      <w:spacing w:line="360" w:lineRule="auto"/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A08DC"/>
    <w:pPr>
      <w:tabs>
        <w:tab w:val="right" w:leader="dot" w:pos="8302"/>
      </w:tabs>
      <w:spacing w:line="360" w:lineRule="auto"/>
      <w:ind w:leftChars="200" w:left="420"/>
    </w:pPr>
    <w:rPr>
      <w:rFonts w:ascii="Arial" w:hAnsi="Arial" w:cs="Arial"/>
      <w:b/>
      <w:bCs/>
      <w:noProof/>
    </w:rPr>
  </w:style>
  <w:style w:type="character" w:styleId="Hyperlink">
    <w:name w:val="Hyperlink"/>
    <w:basedOn w:val="DefaultParagraphFont"/>
    <w:uiPriority w:val="99"/>
    <w:unhideWhenUsed/>
    <w:qFormat/>
    <w:rsid w:val="004A08D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A08DC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numbering" w:customStyle="1" w:styleId="10">
    <w:name w:val="无列表1"/>
    <w:next w:val="NoList"/>
    <w:uiPriority w:val="99"/>
    <w:semiHidden/>
    <w:unhideWhenUsed/>
    <w:rsid w:val="004A08D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08DC"/>
    <w:pPr>
      <w:widowControl/>
      <w:jc w:val="left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08DC"/>
    <w:rPr>
      <w:rFonts w:ascii="Arial" w:eastAsiaTheme="minorEastAsia" w:hAnsi="Arial"/>
      <w:kern w:val="2"/>
      <w:sz w:val="18"/>
      <w:szCs w:val="18"/>
      <w:lang w:eastAsia="zh-CN"/>
    </w:rPr>
  </w:style>
  <w:style w:type="table" w:customStyle="1" w:styleId="2">
    <w:name w:val="网格型2"/>
    <w:basedOn w:val="TableNormal"/>
    <w:next w:val="TableGrid"/>
    <w:uiPriority w:val="39"/>
    <w:qFormat/>
    <w:rsid w:val="004A08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  <w:rsid w:val="004A08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table" w:customStyle="1" w:styleId="4-51">
    <w:name w:val="网格表 4 - 着色 51"/>
    <w:basedOn w:val="TableNormal"/>
    <w:uiPriority w:val="49"/>
    <w:qFormat/>
    <w:rsid w:val="004A08DC"/>
    <w:pPr>
      <w:spacing w:after="0" w:line="240" w:lineRule="auto"/>
    </w:pPr>
    <w:rPr>
      <w:rFonts w:ascii="Arial" w:eastAsiaTheme="minorEastAsia" w:hAnsi="Arial"/>
      <w:sz w:val="20"/>
      <w:szCs w:val="20"/>
      <w:lang w:eastAsia="zh-C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TOC10">
    <w:name w:val="TOC 标题1"/>
    <w:basedOn w:val="Heading1"/>
    <w:next w:val="Normal"/>
    <w:uiPriority w:val="39"/>
    <w:unhideWhenUsed/>
    <w:qFormat/>
    <w:rsid w:val="004A08DC"/>
    <w:pPr>
      <w:widowControl/>
      <w:spacing w:before="240" w:line="259" w:lineRule="auto"/>
      <w:jc w:val="left"/>
      <w:outlineLvl w:val="9"/>
    </w:pPr>
    <w:rPr>
      <w:rFonts w:ascii="Calibri Light" w:eastAsia="SimSun" w:hAnsi="Calibri Light" w:cs="Times New Roman"/>
      <w:b w:val="0"/>
      <w:bCs w:val="0"/>
      <w:color w:val="2E74B5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DC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8DC"/>
    <w:pPr>
      <w:keepNext/>
      <w:keepLines/>
      <w:spacing w:line="360" w:lineRule="auto"/>
      <w:outlineLvl w:val="0"/>
    </w:pPr>
    <w:rPr>
      <w:rFonts w:eastAsia="Times New Roman"/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8DC"/>
    <w:pPr>
      <w:keepNext/>
      <w:keepLines/>
      <w:widowControl/>
      <w:jc w:val="left"/>
      <w:outlineLvl w:val="1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8DC"/>
    <w:pPr>
      <w:keepNext/>
      <w:keepLines/>
      <w:outlineLvl w:val="2"/>
    </w:pPr>
    <w:rPr>
      <w:rFonts w:eastAsia="Arial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A08DC"/>
    <w:rPr>
      <w:rFonts w:eastAsia="Times New Roman"/>
      <w:b/>
      <w:bCs/>
      <w:kern w:val="44"/>
      <w:sz w:val="21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A08DC"/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A08DC"/>
    <w:rPr>
      <w:rFonts w:eastAsia="Arial"/>
      <w:b/>
      <w:bCs/>
      <w:kern w:val="2"/>
      <w:sz w:val="20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4A0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A08DC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0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A08DC"/>
    <w:rPr>
      <w:rFonts w:eastAsiaTheme="minorEastAsia"/>
      <w:kern w:val="2"/>
      <w:sz w:val="18"/>
      <w:szCs w:val="18"/>
      <w:lang w:eastAsia="zh-CN"/>
    </w:rPr>
  </w:style>
  <w:style w:type="table" w:customStyle="1" w:styleId="1">
    <w:name w:val="网格型1"/>
    <w:basedOn w:val="TableNormal"/>
    <w:next w:val="TableGrid"/>
    <w:uiPriority w:val="39"/>
    <w:rsid w:val="004A08DC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08DC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4A08DC"/>
  </w:style>
  <w:style w:type="paragraph" w:styleId="TOC2">
    <w:name w:val="toc 2"/>
    <w:basedOn w:val="Normal"/>
    <w:next w:val="Normal"/>
    <w:autoRedefine/>
    <w:uiPriority w:val="39"/>
    <w:unhideWhenUsed/>
    <w:qFormat/>
    <w:rsid w:val="004A08DC"/>
    <w:pPr>
      <w:tabs>
        <w:tab w:val="right" w:leader="dot" w:pos="13948"/>
      </w:tabs>
      <w:spacing w:line="360" w:lineRule="auto"/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A08DC"/>
    <w:pPr>
      <w:tabs>
        <w:tab w:val="right" w:leader="dot" w:pos="8302"/>
      </w:tabs>
      <w:spacing w:line="360" w:lineRule="auto"/>
      <w:ind w:leftChars="200" w:left="420"/>
    </w:pPr>
    <w:rPr>
      <w:rFonts w:ascii="Arial" w:hAnsi="Arial" w:cs="Arial"/>
      <w:b/>
      <w:bCs/>
      <w:noProof/>
    </w:rPr>
  </w:style>
  <w:style w:type="character" w:styleId="Hyperlink">
    <w:name w:val="Hyperlink"/>
    <w:basedOn w:val="DefaultParagraphFont"/>
    <w:uiPriority w:val="99"/>
    <w:unhideWhenUsed/>
    <w:qFormat/>
    <w:rsid w:val="004A08D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A08DC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numbering" w:customStyle="1" w:styleId="10">
    <w:name w:val="无列表1"/>
    <w:next w:val="NoList"/>
    <w:uiPriority w:val="99"/>
    <w:semiHidden/>
    <w:unhideWhenUsed/>
    <w:rsid w:val="004A08D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08DC"/>
    <w:pPr>
      <w:widowControl/>
      <w:jc w:val="left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08DC"/>
    <w:rPr>
      <w:rFonts w:ascii="Arial" w:eastAsiaTheme="minorEastAsia" w:hAnsi="Arial"/>
      <w:kern w:val="2"/>
      <w:sz w:val="18"/>
      <w:szCs w:val="18"/>
      <w:lang w:eastAsia="zh-CN"/>
    </w:rPr>
  </w:style>
  <w:style w:type="table" w:customStyle="1" w:styleId="2">
    <w:name w:val="网格型2"/>
    <w:basedOn w:val="TableNormal"/>
    <w:next w:val="TableGrid"/>
    <w:uiPriority w:val="39"/>
    <w:qFormat/>
    <w:rsid w:val="004A08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  <w:rsid w:val="004A08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table" w:customStyle="1" w:styleId="4-51">
    <w:name w:val="网格表 4 - 着色 51"/>
    <w:basedOn w:val="TableNormal"/>
    <w:uiPriority w:val="49"/>
    <w:qFormat/>
    <w:rsid w:val="004A08DC"/>
    <w:pPr>
      <w:spacing w:after="0" w:line="240" w:lineRule="auto"/>
    </w:pPr>
    <w:rPr>
      <w:rFonts w:ascii="Arial" w:eastAsiaTheme="minorEastAsia" w:hAnsi="Arial"/>
      <w:sz w:val="20"/>
      <w:szCs w:val="20"/>
      <w:lang w:eastAsia="zh-C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TOC10">
    <w:name w:val="TOC 标题1"/>
    <w:basedOn w:val="Heading1"/>
    <w:next w:val="Normal"/>
    <w:uiPriority w:val="39"/>
    <w:unhideWhenUsed/>
    <w:qFormat/>
    <w:rsid w:val="004A08DC"/>
    <w:pPr>
      <w:widowControl/>
      <w:spacing w:before="240" w:line="259" w:lineRule="auto"/>
      <w:jc w:val="left"/>
      <w:outlineLvl w:val="9"/>
    </w:pPr>
    <w:rPr>
      <w:rFonts w:ascii="Calibri Light" w:eastAsia="SimSun" w:hAnsi="Calibri Light" w:cs="Times New Roman"/>
      <w:b w:val="0"/>
      <w:bCs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2695</Words>
  <Characters>15364</Characters>
  <Application>Microsoft Office Word</Application>
  <DocSecurity>0</DocSecurity>
  <Lines>128</Lines>
  <Paragraphs>36</Paragraphs>
  <ScaleCrop>false</ScaleCrop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2019-11-20T08:40:00Z</dcterms:created>
  <dcterms:modified xsi:type="dcterms:W3CDTF">2019-11-20T08:41:00Z</dcterms:modified>
</cp:coreProperties>
</file>