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EE9" w:rsidRPr="005D0EE9" w:rsidRDefault="005D0EE9">
      <w:pPr>
        <w:spacing w:line="480" w:lineRule="auto"/>
        <w:rPr>
          <w:rFonts w:ascii="Times New Roman" w:eastAsia="sans-serif" w:hAnsi="Times New Roman" w:cs="Times New Roman"/>
          <w:b/>
          <w:bCs/>
          <w:color w:val="212529"/>
          <w:sz w:val="24"/>
        </w:rPr>
      </w:pPr>
      <w:bookmarkStart w:id="0" w:name="_GoBack"/>
      <w:proofErr w:type="gramStart"/>
      <w:r w:rsidRPr="005D0EE9">
        <w:rPr>
          <w:b/>
        </w:rPr>
        <w:t>Supplementary Table 3.</w:t>
      </w:r>
      <w:proofErr w:type="gramEnd"/>
      <w:r w:rsidRPr="005D0EE9">
        <w:rPr>
          <w:b/>
        </w:rPr>
        <w:t xml:space="preserve"> </w:t>
      </w:r>
      <w:proofErr w:type="gramStart"/>
      <w:r w:rsidRPr="005D0EE9">
        <w:rPr>
          <w:b/>
        </w:rPr>
        <w:t xml:space="preserve">Detailed </w:t>
      </w:r>
      <w:proofErr w:type="spellStart"/>
      <w:r w:rsidRPr="005D0EE9">
        <w:rPr>
          <w:b/>
        </w:rPr>
        <w:t>informations</w:t>
      </w:r>
      <w:proofErr w:type="spellEnd"/>
      <w:r w:rsidRPr="005D0EE9">
        <w:rPr>
          <w:b/>
        </w:rPr>
        <w:t xml:space="preserve"> of NONHSAT061240.</w:t>
      </w:r>
      <w:proofErr w:type="gramEnd"/>
    </w:p>
    <w:bookmarkEnd w:id="0"/>
    <w:p w:rsidR="000721AC" w:rsidRDefault="005D0EE9">
      <w:pPr>
        <w:spacing w:line="480" w:lineRule="auto"/>
        <w:rPr>
          <w:rFonts w:ascii="Times New Roman" w:eastAsia="sans-serif" w:hAnsi="Times New Roman" w:cs="Times New Roman"/>
          <w:bCs/>
          <w:color w:val="212529"/>
          <w:sz w:val="24"/>
        </w:rPr>
      </w:pPr>
      <w:r>
        <w:rPr>
          <w:rFonts w:ascii="Times New Roman" w:eastAsia="sans-serif" w:hAnsi="Times New Roman" w:cs="Times New Roman"/>
          <w:bCs/>
          <w:color w:val="212529"/>
          <w:sz w:val="24"/>
        </w:rPr>
        <w:t>NONHSAT061240</w:t>
      </w:r>
    </w:p>
    <w:p w:rsidR="000721AC" w:rsidRDefault="005D0EE9">
      <w:pPr>
        <w:spacing w:line="480" w:lineRule="auto"/>
        <w:rPr>
          <w:rFonts w:ascii="Times New Roman" w:eastAsia="sans-serif" w:hAnsi="Times New Roman" w:cs="Times New Roman"/>
          <w:bCs/>
          <w:color w:val="13586B"/>
          <w:sz w:val="24"/>
        </w:rPr>
      </w:pPr>
      <w:r>
        <w:rPr>
          <w:rFonts w:ascii="Times New Roman" w:eastAsia="sans-serif" w:hAnsi="Times New Roman" w:cs="Times New Roman"/>
          <w:b/>
          <w:color w:val="212529"/>
          <w:sz w:val="24"/>
        </w:rPr>
        <w:t>Location (hg38)</w:t>
      </w:r>
      <w:r>
        <w:rPr>
          <w:rFonts w:ascii="Times New Roman" w:eastAsia="sans-serif" w:hAnsi="Times New Roman" w:cs="Times New Roman"/>
          <w:b/>
          <w:sz w:val="24"/>
        </w:rPr>
        <w:t>:</w:t>
      </w:r>
      <w:r>
        <w:rPr>
          <w:rFonts w:ascii="Times New Roman" w:eastAsia="sans-serif" w:hAnsi="Times New Roman" w:cs="Times New Roman"/>
          <w:bCs/>
          <w:sz w:val="24"/>
        </w:rPr>
        <w:t> </w:t>
      </w:r>
      <w:hyperlink r:id="rId6" w:history="1">
        <w:r>
          <w:rPr>
            <w:rStyle w:val="Hyperlink"/>
            <w:rFonts w:ascii="Times New Roman" w:eastAsia="sans-serif" w:hAnsi="Times New Roman" w:cs="Times New Roman"/>
            <w:bCs/>
            <w:color w:val="auto"/>
            <w:sz w:val="24"/>
            <w:u w:val="none"/>
          </w:rPr>
          <w:t>chr19:12234697-12239229</w:t>
        </w:r>
      </w:hyperlink>
    </w:p>
    <w:p w:rsidR="000721AC" w:rsidRDefault="005D0EE9">
      <w:pPr>
        <w:spacing w:line="480" w:lineRule="auto"/>
        <w:rPr>
          <w:rFonts w:ascii="Times New Roman" w:eastAsia="sans-serif" w:hAnsi="Times New Roman" w:cs="Times New Roman"/>
          <w:bCs/>
          <w:color w:val="212529"/>
          <w:sz w:val="24"/>
        </w:rPr>
      </w:pPr>
      <w:r>
        <w:rPr>
          <w:rFonts w:ascii="Times New Roman" w:eastAsia="sans-serif" w:hAnsi="Times New Roman" w:cs="Times New Roman"/>
          <w:b/>
          <w:color w:val="212529"/>
          <w:sz w:val="24"/>
        </w:rPr>
        <w:t>Strand:</w:t>
      </w:r>
      <w:r>
        <w:rPr>
          <w:rFonts w:ascii="Times New Roman" w:eastAsia="sans-serif" w:hAnsi="Times New Roman" w:cs="Times New Roman"/>
          <w:bCs/>
          <w:color w:val="212529"/>
          <w:sz w:val="24"/>
        </w:rPr>
        <w:t xml:space="preserve"> +</w:t>
      </w:r>
    </w:p>
    <w:p w:rsidR="000721AC" w:rsidRDefault="005D0EE9">
      <w:pPr>
        <w:spacing w:line="480" w:lineRule="auto"/>
        <w:rPr>
          <w:rFonts w:ascii="Times New Roman" w:eastAsia="sans-serif" w:hAnsi="Times New Roman" w:cs="Times New Roman"/>
          <w:bCs/>
          <w:color w:val="212529"/>
          <w:sz w:val="24"/>
        </w:rPr>
      </w:pPr>
      <w:r>
        <w:rPr>
          <w:rFonts w:ascii="Times New Roman" w:eastAsia="sans-serif" w:hAnsi="Times New Roman" w:cs="Times New Roman"/>
          <w:b/>
          <w:color w:val="212529"/>
          <w:sz w:val="24"/>
        </w:rPr>
        <w:t>Class:</w:t>
      </w:r>
      <w:r>
        <w:rPr>
          <w:rFonts w:ascii="Times New Roman" w:eastAsia="sans-serif" w:hAnsi="Times New Roman" w:cs="Times New Roman"/>
          <w:bCs/>
          <w:color w:val="212529"/>
          <w:sz w:val="24"/>
        </w:rPr>
        <w:t xml:space="preserve"> antisense</w:t>
      </w:r>
    </w:p>
    <w:p w:rsidR="000721AC" w:rsidRDefault="005D0EE9">
      <w:pPr>
        <w:spacing w:line="480" w:lineRule="auto"/>
        <w:rPr>
          <w:rFonts w:ascii="Times New Roman" w:eastAsia="sans-serif" w:hAnsi="Times New Roman" w:cs="Times New Roman"/>
          <w:bCs/>
          <w:color w:val="212529"/>
          <w:sz w:val="24"/>
        </w:rPr>
      </w:pPr>
      <w:r>
        <w:rPr>
          <w:rFonts w:ascii="Times New Roman" w:eastAsia="sans-serif" w:hAnsi="Times New Roman" w:cs="Times New Roman"/>
          <w:b/>
          <w:color w:val="212529"/>
          <w:sz w:val="24"/>
        </w:rPr>
        <w:t xml:space="preserve">Transcript </w:t>
      </w:r>
      <w:r>
        <w:rPr>
          <w:rFonts w:ascii="Times New Roman" w:eastAsia="sans-serif" w:hAnsi="Times New Roman" w:cs="Times New Roman"/>
          <w:b/>
          <w:color w:val="212529"/>
          <w:sz w:val="24"/>
        </w:rPr>
        <w:t>size:</w:t>
      </w:r>
      <w:r>
        <w:rPr>
          <w:rFonts w:ascii="Times New Roman" w:eastAsia="sans-serif" w:hAnsi="Times New Roman" w:cs="Times New Roman"/>
          <w:bCs/>
          <w:color w:val="212529"/>
          <w:sz w:val="24"/>
        </w:rPr>
        <w:t xml:space="preserve"> 2268 </w:t>
      </w:r>
      <w:proofErr w:type="spellStart"/>
      <w:r>
        <w:rPr>
          <w:rFonts w:ascii="Times New Roman" w:eastAsia="sans-serif" w:hAnsi="Times New Roman" w:cs="Times New Roman"/>
          <w:bCs/>
          <w:color w:val="212529"/>
          <w:sz w:val="24"/>
        </w:rPr>
        <w:t>bp</w:t>
      </w:r>
      <w:proofErr w:type="spellEnd"/>
    </w:p>
    <w:p w:rsidR="000721AC" w:rsidRDefault="005D0EE9">
      <w:pPr>
        <w:spacing w:line="480" w:lineRule="auto"/>
        <w:rPr>
          <w:rFonts w:ascii="Times New Roman" w:eastAsia="sans-serif" w:hAnsi="Times New Roman" w:cs="Times New Roman"/>
          <w:bCs/>
          <w:color w:val="212529"/>
          <w:sz w:val="24"/>
        </w:rPr>
      </w:pPr>
      <w:r>
        <w:rPr>
          <w:rFonts w:ascii="Times New Roman" w:eastAsia="sans-serif" w:hAnsi="Times New Roman" w:cs="Times New Roman"/>
          <w:b/>
          <w:color w:val="212529"/>
          <w:sz w:val="24"/>
        </w:rPr>
        <w:t xml:space="preserve">Exons: </w:t>
      </w:r>
      <w:r>
        <w:rPr>
          <w:rFonts w:ascii="Times New Roman" w:eastAsia="sans-serif" w:hAnsi="Times New Roman" w:cs="Times New Roman"/>
          <w:bCs/>
          <w:color w:val="212529"/>
          <w:sz w:val="24"/>
        </w:rPr>
        <w:t>2</w:t>
      </w:r>
    </w:p>
    <w:p w:rsidR="000721AC" w:rsidRDefault="005D0EE9">
      <w:pPr>
        <w:spacing w:line="480" w:lineRule="auto"/>
        <w:rPr>
          <w:rFonts w:ascii="Times New Roman" w:eastAsia="sans-serif" w:hAnsi="Times New Roman" w:cs="Times New Roman"/>
          <w:bCs/>
          <w:color w:val="000000"/>
          <w:sz w:val="24"/>
        </w:rPr>
      </w:pPr>
      <w:r>
        <w:rPr>
          <w:rFonts w:ascii="Times New Roman" w:eastAsia="sans-serif" w:hAnsi="Times New Roman" w:cs="Times New Roman"/>
          <w:b/>
          <w:color w:val="212529"/>
          <w:sz w:val="24"/>
        </w:rPr>
        <w:t>Alternative transcript names:</w:t>
      </w:r>
      <w:r>
        <w:rPr>
          <w:rFonts w:ascii="Times New Roman" w:eastAsia="sans-serif" w:hAnsi="Times New Roman" w:cs="Times New Roman"/>
          <w:bCs/>
          <w:color w:val="212529"/>
          <w:sz w:val="24"/>
        </w:rPr>
        <w:t xml:space="preserve"> </w:t>
      </w:r>
      <w:r>
        <w:rPr>
          <w:rFonts w:ascii="Times New Roman" w:eastAsia="sans-serif" w:hAnsi="Times New Roman" w:cs="Times New Roman"/>
          <w:bCs/>
          <w:color w:val="000000"/>
          <w:sz w:val="24"/>
        </w:rPr>
        <w:t>lnc-ZNF136-1:11</w:t>
      </w:r>
    </w:p>
    <w:p w:rsidR="000721AC" w:rsidRDefault="005D0EE9">
      <w:pPr>
        <w:spacing w:line="480" w:lineRule="auto"/>
        <w:rPr>
          <w:rFonts w:ascii="Times New Roman" w:eastAsia="sans-serif" w:hAnsi="Times New Roman" w:cs="Times New Roman"/>
          <w:b/>
          <w:color w:val="212529"/>
          <w:sz w:val="24"/>
        </w:rPr>
      </w:pPr>
      <w:r>
        <w:rPr>
          <w:rFonts w:ascii="Times New Roman" w:eastAsia="sans-serif" w:hAnsi="Times New Roman" w:cs="Times New Roman"/>
          <w:b/>
          <w:color w:val="212529"/>
          <w:sz w:val="24"/>
        </w:rPr>
        <w:t>RNA sequence:</w:t>
      </w:r>
    </w:p>
    <w:p w:rsidR="000721AC" w:rsidRDefault="005D0EE9">
      <w:pPr>
        <w:spacing w:line="480" w:lineRule="auto"/>
        <w:rPr>
          <w:rFonts w:ascii="Times New Roman" w:eastAsia="sans-serif" w:hAnsi="Times New Roman" w:cs="Times New Roman"/>
          <w:bCs/>
          <w:color w:val="212529"/>
          <w:sz w:val="24"/>
        </w:rPr>
      </w:pPr>
      <w:r>
        <w:rPr>
          <w:rFonts w:ascii="Times New Roman" w:eastAsia="sans-serif" w:hAnsi="Times New Roman" w:cs="Times New Roman"/>
          <w:bCs/>
          <w:color w:val="212529"/>
          <w:sz w:val="24"/>
        </w:rPr>
        <w:t>CATCACATCTCTACAGATTCTTCACGGAAAAATCCAGCAAAGCCTACTCCTTCTGGATGAAGTTCAGAGTCACATCTTCAAAGACCACCAAGCCGTGACATATCCCAGATATGTGTAGAGGAGGACAGGTGAAAGGCAGGATTGGGAACCCCACAGACCGCAGCTCCTCCCAGGAGAACCCCACACATGAGTCTGGATCCTCGCCATGATCCTCCCGTGGCCCCCACACAATCTGGGGAGACGCGGGGCCGCGGGC</w:t>
      </w:r>
      <w:r>
        <w:rPr>
          <w:rFonts w:ascii="Times New Roman" w:eastAsia="sans-serif" w:hAnsi="Times New Roman" w:cs="Times New Roman"/>
          <w:bCs/>
          <w:color w:val="212529"/>
          <w:sz w:val="24"/>
        </w:rPr>
        <w:t>ACTGCGCTGCCGAGAGGGCTCCGGACTGAGGCTGCAGTTGCTGCGCAGGGACGGCTCAGGATGCCCGGGGTCCCGGCTGCTGGCCCAGCCCCACCCTGTGGCCGAGGGGACCCAGGGACGAGCTGCGCCAGGGAGACTCGGGTCCGCAGACCCCGGAATCGCTGCTGACAGGCCCGGGTCCCACCACAGCAGGTCCCAACCAGCCCCTCCTCCCACCCGGCCTTGCACACTCACCATTTCCCGGCTC</w:t>
      </w:r>
      <w:r>
        <w:rPr>
          <w:rFonts w:ascii="Times New Roman" w:eastAsia="sans-serif" w:hAnsi="Times New Roman" w:cs="Times New Roman"/>
          <w:bCs/>
          <w:color w:val="212529"/>
          <w:sz w:val="24"/>
        </w:rPr>
        <w:lastRenderedPageBreak/>
        <w:t>CCAGGTGTC</w:t>
      </w:r>
      <w:r>
        <w:rPr>
          <w:rFonts w:ascii="Times New Roman" w:eastAsia="sans-serif" w:hAnsi="Times New Roman" w:cs="Times New Roman"/>
          <w:bCs/>
          <w:color w:val="212529"/>
          <w:sz w:val="24"/>
        </w:rPr>
        <w:t>CCGGGTCCTCCCTTGGCTCCGGAGATCAGTGCTGGTCACCACCGGACAGAAGCTGTGGTGGAGCCACCTCGGCCTCTGGAAGGCTGAATTCAGTGGGTTAGGGGAACAGGAGCCCCTTAGACTTGCGGAGCTTGGCCCCACCCTCCTGGCGGAGCGCCTGATTGGATAATTTACACGACCCCGCCCAGTACCCCTAGGATAGGAATCAAGCCCCACCCCCTAGGCCCGGGTTTCAGGAGAAGCCACGGAAAACTCG</w:t>
      </w:r>
      <w:r>
        <w:rPr>
          <w:rFonts w:ascii="Times New Roman" w:eastAsia="sans-serif" w:hAnsi="Times New Roman" w:cs="Times New Roman"/>
          <w:bCs/>
          <w:color w:val="212529"/>
          <w:sz w:val="24"/>
        </w:rPr>
        <w:t>GAAGTGTGGAGCAGGATTGACAGGTTCTAGCAACAGCCCTCCCACCCCCCCGCCCAGGCCAGGCTTCCTTCTGGAGCTTGGACGTGACCCCACACTGGGGACATTTGCATTTAAGAAAAACTTGGCTCCAGGCTTTCCACAGTGGGCCCTGGCATCTTCCTATACTCACTGGGCCCTTTCTGTTTCTTCCTTCTGGACGGGGGTTCACAAGTGTGAGCAGGCAGTTCCACACTCCGTGTCCAATTGAGCCAGTACC</w:t>
      </w:r>
      <w:r>
        <w:rPr>
          <w:rFonts w:ascii="Times New Roman" w:eastAsia="sans-serif" w:hAnsi="Times New Roman" w:cs="Times New Roman"/>
          <w:bCs/>
          <w:color w:val="212529"/>
          <w:sz w:val="24"/>
        </w:rPr>
        <w:t>TTTGCTGGAAGCTACTGGGCTGGAACAGGAGGGAGAGCCCAGATGTCTTCCAGGGATCAGGAATTTGGGATAAGCGGCTGGTGGCATGGCCAAGGCTTCCTCATACCTTATCTCAGTCTACCCATTTTCAGGGAAGAAAATGAAATATGCCAACAAGGGAACAAAAATTAAGTGCATGGAAAAAAGTTATACTACAGCAATATTCTGTAAAGAAATCAAAAGGGGCCGGGCGCGATGGCTCACCCTATAATCCCAG</w:t>
      </w:r>
      <w:r>
        <w:rPr>
          <w:rFonts w:ascii="Times New Roman" w:eastAsia="sans-serif" w:hAnsi="Times New Roman" w:cs="Times New Roman"/>
          <w:bCs/>
          <w:color w:val="212529"/>
          <w:sz w:val="24"/>
        </w:rPr>
        <w:t>CACTTTGGGAGGCCAAGGTAGGAGGATCACCTGAGGTCAGGAGTTTGAGACCGCTCTGGCCAACATGGTGAAACCCCATTCTCTACTAAAAATACAAAAACTAGGCCAGGCGCGGTAGCTCACGCCTGTAATCCTAGCACTTTGGGAGGCCAAGGCGGGCGGACCACAAGGTCAAGAGATCAAGACTATCCTGGCCAACATGGTGAAACCCTGTCTCTACTAAAAATACCAAAAAAATCAGCTGGGCGTGGTGGCA</w:t>
      </w:r>
      <w:r>
        <w:rPr>
          <w:rFonts w:ascii="Times New Roman" w:eastAsia="sans-serif" w:hAnsi="Times New Roman" w:cs="Times New Roman"/>
          <w:bCs/>
          <w:color w:val="212529"/>
          <w:sz w:val="24"/>
        </w:rPr>
        <w:t>CGTGCCTGTAGTCAGAGCAGCTCGGGAGGTTGAGGCAGTAGAATTGCCTGAACCCGGGAGACAGAGGTTGCAGTGAGCCA</w:t>
      </w:r>
      <w:r>
        <w:rPr>
          <w:rFonts w:ascii="Times New Roman" w:eastAsia="sans-serif" w:hAnsi="Times New Roman" w:cs="Times New Roman"/>
          <w:bCs/>
          <w:color w:val="212529"/>
          <w:sz w:val="24"/>
        </w:rPr>
        <w:lastRenderedPageBreak/>
        <w:t>AGATCACACCACTGCACTCCAGCCTGGCAACAGAGAGAGACTGTCTCAAAAAAAAAAAAAAAAAAAAAAATAGCTGGGCATGGTGGCACGTGCCTGTAATCCCAGCTACTCAGGAGGTCGAGGCAGGACAATCACTTGAACTCGGGAGGCGGAGGTTGCAGTGAGCCGAGATCGTG</w:t>
      </w:r>
      <w:r>
        <w:rPr>
          <w:rFonts w:ascii="Times New Roman" w:eastAsia="sans-serif" w:hAnsi="Times New Roman" w:cs="Times New Roman"/>
          <w:bCs/>
          <w:color w:val="212529"/>
          <w:sz w:val="24"/>
        </w:rPr>
        <w:t>CCACTGCACTCCAGCCTGGGCAGCAGAGTAAGACTTCATTTCAAAAAATGGGAAGAACAGCAAACATTTTAACTAGCTCAGATAAGCATCCTCCTTCACAAGGAAAAGCCGCATTCAGAAAATGAATCACGTTCCCAACCTTAAGAGCCAGGTTCTGACTGCTGTAACGCAGCCCCAGAGGGGATCAGTCTGTGAGTTCCTGTCCCCTCAGTGTGGAAATGCTCCCTCCTTCAGGACCTTAATTTTCACCAGCAGG</w:t>
      </w:r>
      <w:r>
        <w:rPr>
          <w:rFonts w:ascii="Times New Roman" w:eastAsia="sans-serif" w:hAnsi="Times New Roman" w:cs="Times New Roman"/>
          <w:bCs/>
          <w:color w:val="212529"/>
          <w:sz w:val="24"/>
        </w:rPr>
        <w:t>AAACTCTCACCTGGAATCAGCTTAAGGTTCTGATCTAAATAAACTGTCAAAATCATAAACCCATTCTCCAGAAGACAACCCAAACAAGTCTTTCTCTAAACCTGAACTAAACAGATTTTTTTAGAGGGAGTCTAGCTCTGTTGCCCAGGCTGGAGTGCAGTGGCGTGATCTCGGCTCACTGCAGCCCCCACCTCCCGGGTTCAAGCAGTTCTCCTGCCTC</w:t>
      </w:r>
    </w:p>
    <w:sectPr w:rsidR="000721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ans-serif">
    <w:altName w:val="Segoe Print"/>
    <w:charset w:val="00"/>
    <w:family w:val="auto"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AB3F35"/>
    <w:rsid w:val="000721AC"/>
    <w:rsid w:val="005D0EE9"/>
    <w:rsid w:val="2B576300"/>
    <w:rsid w:val="3DA452E0"/>
    <w:rsid w:val="43AB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eastAsia="SimSun" w:hAnsi="SimSun" w:cs="Times New Roman" w:hint="eastAsia"/>
      <w:kern w:val="0"/>
      <w:sz w:val="24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eastAsia="SimSun" w:hAnsi="SimSun" w:cs="Times New Roman" w:hint="eastAsia"/>
      <w:kern w:val="0"/>
      <w:sz w:val="24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genome.ucsc.edu/cgi-bin/hgTracks?org=human&amp;db=hg38&amp;position=chr19:12234697-12239229&amp;hubUrl=https://www.lncipedia.org/trackhub/hub.tx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28</Words>
  <Characters>2638</Characters>
  <Application>Microsoft Office Word</Application>
  <DocSecurity>0</DocSecurity>
  <Lines>21</Lines>
  <Paragraphs>5</Paragraphs>
  <ScaleCrop>false</ScaleCrop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｀眼睛想旅行*</dc:creator>
  <cp:lastModifiedBy>Admin</cp:lastModifiedBy>
  <cp:revision>2</cp:revision>
  <dcterms:created xsi:type="dcterms:W3CDTF">2019-08-01T12:55:00Z</dcterms:created>
  <dcterms:modified xsi:type="dcterms:W3CDTF">2020-08-11T13:38:00Z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