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393F" w14:textId="4D2D1C81" w:rsidR="000D7DE8" w:rsidRPr="00EC3160" w:rsidRDefault="000D7DE8" w:rsidP="00EC3160">
      <w:pPr>
        <w:jc w:val="left"/>
        <w:rPr>
          <w:rFonts w:ascii="Times New Roman" w:eastAsia="等线" w:hAnsi="Times New Roman" w:cs="Times New Roman"/>
          <w:b/>
          <w:color w:val="333333"/>
          <w:szCs w:val="21"/>
        </w:rPr>
      </w:pPr>
      <w:r w:rsidRPr="00EC3160">
        <w:rPr>
          <w:rFonts w:ascii="Times New Roman" w:eastAsia="等线" w:hAnsi="Times New Roman" w:cs="Times New Roman"/>
          <w:b/>
          <w:color w:val="333333"/>
          <w:szCs w:val="21"/>
        </w:rPr>
        <w:t>Supplement Table 6.</w:t>
      </w:r>
      <w:r w:rsidRPr="00EC3160">
        <w:rPr>
          <w:b/>
        </w:rPr>
        <w:t xml:space="preserve"> </w:t>
      </w:r>
      <w:r w:rsidRPr="00EC3160">
        <w:rPr>
          <w:rFonts w:ascii="Times New Roman" w:eastAsia="等线" w:hAnsi="Times New Roman" w:cs="Times New Roman"/>
          <w:b/>
          <w:color w:val="333333"/>
          <w:szCs w:val="21"/>
        </w:rPr>
        <w:t>KEGG pathway significantly enriched by DMG in each group</w:t>
      </w:r>
      <w:r w:rsidR="00A37B2F">
        <w:rPr>
          <w:rFonts w:ascii="Times New Roman" w:eastAsia="等线" w:hAnsi="Times New Roman" w:cs="Times New Roman"/>
          <w:b/>
          <w:color w:val="333333"/>
          <w:szCs w:val="21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002"/>
        <w:gridCol w:w="2127"/>
        <w:gridCol w:w="1985"/>
        <w:gridCol w:w="4738"/>
      </w:tblGrid>
      <w:tr w:rsidR="005A1080" w:rsidRPr="005A1080" w14:paraId="20B61944" w14:textId="77777777" w:rsidTr="005A1080">
        <w:trPr>
          <w:trHeight w:val="27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139C7D2" w14:textId="329E8E9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B3B22F" w14:textId="7461223C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EGG pathway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C78853" w14:textId="708ADF5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C58410" w14:textId="399C2C65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681E38" w14:textId="09B9E794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subcategories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5C4453" w14:textId="6FB48D31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MGs</w:t>
            </w:r>
          </w:p>
        </w:tc>
      </w:tr>
      <w:tr w:rsidR="005A1080" w:rsidRPr="005A1080" w14:paraId="272A9951" w14:textId="77777777" w:rsidTr="005A1080">
        <w:trPr>
          <w:trHeight w:val="279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6BC48556" w14:textId="06017B8D" w:rsid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oung</w:t>
            </w:r>
          </w:p>
          <w:p w14:paraId="364812AE" w14:textId="01ED77A4" w:rsid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</w:p>
          <w:p w14:paraId="0F99156E" w14:textId="6D3C1D9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Adult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14:paraId="420E21C6" w14:textId="094DFABF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Insulin secretion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14:paraId="1B967F8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2.70E-03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77A63BF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3F579D9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noWrap/>
            <w:hideMark/>
          </w:tcPr>
          <w:p w14:paraId="1F44A2E9" w14:textId="0A53680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KCNMB2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KCNN4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RIMS2</w:t>
            </w:r>
          </w:p>
        </w:tc>
      </w:tr>
      <w:tr w:rsidR="005A1080" w:rsidRPr="005A1080" w14:paraId="1B9047EF" w14:textId="77777777" w:rsidTr="005A1080">
        <w:trPr>
          <w:trHeight w:val="279"/>
        </w:trPr>
        <w:tc>
          <w:tcPr>
            <w:tcW w:w="1403" w:type="dxa"/>
            <w:vMerge/>
          </w:tcPr>
          <w:p w14:paraId="3A8371E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284875A5" w14:textId="7ED7DE9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Aldosterone synthesis and secretion</w:t>
            </w:r>
          </w:p>
        </w:tc>
        <w:tc>
          <w:tcPr>
            <w:tcW w:w="1002" w:type="dxa"/>
            <w:noWrap/>
            <w:hideMark/>
          </w:tcPr>
          <w:p w14:paraId="2409898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6.50E-03</w:t>
            </w:r>
          </w:p>
        </w:tc>
        <w:tc>
          <w:tcPr>
            <w:tcW w:w="2127" w:type="dxa"/>
            <w:noWrap/>
            <w:hideMark/>
          </w:tcPr>
          <w:p w14:paraId="1CEE953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07DEC17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noWrap/>
            <w:hideMark/>
          </w:tcPr>
          <w:p w14:paraId="07B08FFB" w14:textId="227C637A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CACNA1H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</w:p>
        </w:tc>
      </w:tr>
      <w:tr w:rsidR="005A1080" w:rsidRPr="005A1080" w14:paraId="4E615D75" w14:textId="77777777" w:rsidTr="005A1080">
        <w:trPr>
          <w:trHeight w:val="279"/>
        </w:trPr>
        <w:tc>
          <w:tcPr>
            <w:tcW w:w="1403" w:type="dxa"/>
            <w:vMerge/>
          </w:tcPr>
          <w:p w14:paraId="66E5E3F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092454B3" w14:textId="5FB6123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Inflammatory mediator regulation of TRP channels</w:t>
            </w:r>
          </w:p>
        </w:tc>
        <w:tc>
          <w:tcPr>
            <w:tcW w:w="1002" w:type="dxa"/>
            <w:noWrap/>
            <w:hideMark/>
          </w:tcPr>
          <w:p w14:paraId="47C47EB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7.40E-03</w:t>
            </w:r>
          </w:p>
        </w:tc>
        <w:tc>
          <w:tcPr>
            <w:tcW w:w="2127" w:type="dxa"/>
            <w:noWrap/>
            <w:hideMark/>
          </w:tcPr>
          <w:p w14:paraId="583D9A2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4E4EC80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 Sensory system</w:t>
            </w:r>
          </w:p>
        </w:tc>
        <w:tc>
          <w:tcPr>
            <w:tcW w:w="4738" w:type="dxa"/>
            <w:noWrap/>
            <w:hideMark/>
          </w:tcPr>
          <w:p w14:paraId="3F5C2E19" w14:textId="1C2F4223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ASIC4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NTRK1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MAPK10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IL1RAP</w:t>
            </w:r>
          </w:p>
        </w:tc>
      </w:tr>
      <w:tr w:rsidR="005A1080" w:rsidRPr="005A1080" w14:paraId="3455F3BA" w14:textId="77777777" w:rsidTr="005A1080">
        <w:trPr>
          <w:trHeight w:val="279"/>
        </w:trPr>
        <w:tc>
          <w:tcPr>
            <w:tcW w:w="1403" w:type="dxa"/>
            <w:vMerge/>
          </w:tcPr>
          <w:p w14:paraId="5B25E23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084B2C52" w14:textId="1C67F4C5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Dilated cardiomyopathy</w:t>
            </w:r>
          </w:p>
        </w:tc>
        <w:tc>
          <w:tcPr>
            <w:tcW w:w="1002" w:type="dxa"/>
            <w:noWrap/>
            <w:hideMark/>
          </w:tcPr>
          <w:p w14:paraId="3DE9E6F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1.10E-02</w:t>
            </w:r>
          </w:p>
        </w:tc>
        <w:tc>
          <w:tcPr>
            <w:tcW w:w="2127" w:type="dxa"/>
            <w:noWrap/>
            <w:hideMark/>
          </w:tcPr>
          <w:p w14:paraId="514E095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39C928E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 Cardiovascular disease</w:t>
            </w:r>
          </w:p>
        </w:tc>
        <w:tc>
          <w:tcPr>
            <w:tcW w:w="4738" w:type="dxa"/>
            <w:noWrap/>
            <w:hideMark/>
          </w:tcPr>
          <w:p w14:paraId="7532AE4F" w14:textId="14048C8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ITGA8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SGCD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CACNG7</w:t>
            </w:r>
          </w:p>
        </w:tc>
      </w:tr>
      <w:tr w:rsidR="005A1080" w:rsidRPr="005A1080" w14:paraId="3CF232B9" w14:textId="77777777" w:rsidTr="005A1080">
        <w:trPr>
          <w:trHeight w:val="279"/>
        </w:trPr>
        <w:tc>
          <w:tcPr>
            <w:tcW w:w="1403" w:type="dxa"/>
            <w:vMerge/>
          </w:tcPr>
          <w:p w14:paraId="35EFC3F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6073F71E" w14:textId="576417BE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Adrenergic signaling in cardiomyocytes</w:t>
            </w:r>
          </w:p>
        </w:tc>
        <w:tc>
          <w:tcPr>
            <w:tcW w:w="1002" w:type="dxa"/>
            <w:noWrap/>
            <w:hideMark/>
          </w:tcPr>
          <w:p w14:paraId="02576C8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1.20E-02</w:t>
            </w:r>
          </w:p>
        </w:tc>
        <w:tc>
          <w:tcPr>
            <w:tcW w:w="2127" w:type="dxa"/>
            <w:noWrap/>
            <w:hideMark/>
          </w:tcPr>
          <w:p w14:paraId="6EEA91A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37E309D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 Circulatory system</w:t>
            </w:r>
          </w:p>
        </w:tc>
        <w:tc>
          <w:tcPr>
            <w:tcW w:w="4738" w:type="dxa"/>
            <w:noWrap/>
            <w:hideMark/>
          </w:tcPr>
          <w:p w14:paraId="1BFC666D" w14:textId="2716C1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SCN7A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SCN5A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CACNG7</w:t>
            </w:r>
          </w:p>
        </w:tc>
      </w:tr>
      <w:tr w:rsidR="005A1080" w:rsidRPr="005A1080" w14:paraId="7CE94202" w14:textId="77777777" w:rsidTr="005A1080">
        <w:trPr>
          <w:trHeight w:val="279"/>
        </w:trPr>
        <w:tc>
          <w:tcPr>
            <w:tcW w:w="1403" w:type="dxa"/>
            <w:vMerge/>
          </w:tcPr>
          <w:p w14:paraId="3E673E2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3290B5DB" w14:textId="4A3DC2CE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Calcium signaling pathway</w:t>
            </w:r>
          </w:p>
        </w:tc>
        <w:tc>
          <w:tcPr>
            <w:tcW w:w="1002" w:type="dxa"/>
            <w:noWrap/>
            <w:hideMark/>
          </w:tcPr>
          <w:p w14:paraId="0AF8397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4.40E-02</w:t>
            </w:r>
          </w:p>
        </w:tc>
        <w:tc>
          <w:tcPr>
            <w:tcW w:w="2127" w:type="dxa"/>
            <w:noWrap/>
            <w:hideMark/>
          </w:tcPr>
          <w:p w14:paraId="6FC095F0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4A451BF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584F7FDE" w14:textId="72011684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ERBB4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CACNA1H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EDNRA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HRC</w:t>
            </w:r>
          </w:p>
        </w:tc>
      </w:tr>
      <w:tr w:rsidR="005A1080" w:rsidRPr="005A1080" w14:paraId="5C5EC4FA" w14:textId="77777777" w:rsidTr="005A1080">
        <w:trPr>
          <w:trHeight w:val="279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1D6D58F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1B96492E" w14:textId="19C7B4BC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Vascular smooth muscle contraction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hideMark/>
          </w:tcPr>
          <w:p w14:paraId="36E85E39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4.50E-02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14:paraId="0B73865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69F5F5C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 Circulatory system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noWrap/>
            <w:hideMark/>
          </w:tcPr>
          <w:p w14:paraId="1BE286EC" w14:textId="2EA1E18F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KCNMB2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EDNRA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CALD1</w:t>
            </w:r>
          </w:p>
        </w:tc>
      </w:tr>
      <w:tr w:rsidR="005A1080" w:rsidRPr="005A1080" w14:paraId="4EADB3D1" w14:textId="77777777" w:rsidTr="005A1080">
        <w:trPr>
          <w:trHeight w:val="279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1096BDC1" w14:textId="77777777" w:rsid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dult</w:t>
            </w:r>
          </w:p>
          <w:p w14:paraId="750C84EF" w14:textId="08CEE40F" w:rsid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</w:p>
          <w:p w14:paraId="72390064" w14:textId="3CEADC3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14:paraId="3AB7A255" w14:textId="06FB5002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Small cell lung cancer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14:paraId="38BDEB3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68F4C1C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10BB606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 Cancer: specific types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noWrap/>
            <w:hideMark/>
          </w:tcPr>
          <w:p w14:paraId="7F6E89E9" w14:textId="3934DEE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BCL2L1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TRAF1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LAMA5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RXRB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LAMB3</w:t>
            </w:r>
          </w:p>
        </w:tc>
      </w:tr>
      <w:tr w:rsidR="005A1080" w:rsidRPr="005A1080" w14:paraId="7B1E8CFE" w14:textId="77777777" w:rsidTr="005A1080">
        <w:trPr>
          <w:trHeight w:val="279"/>
        </w:trPr>
        <w:tc>
          <w:tcPr>
            <w:tcW w:w="1403" w:type="dxa"/>
            <w:vMerge/>
          </w:tcPr>
          <w:p w14:paraId="5C5B62D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8D842A5" w14:textId="0FD0E7DA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Glutamatergic synapse</w:t>
            </w:r>
          </w:p>
        </w:tc>
        <w:tc>
          <w:tcPr>
            <w:tcW w:w="1002" w:type="dxa"/>
            <w:noWrap/>
            <w:hideMark/>
          </w:tcPr>
          <w:p w14:paraId="5CD3842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2127" w:type="dxa"/>
            <w:noWrap/>
            <w:hideMark/>
          </w:tcPr>
          <w:p w14:paraId="3981CAB9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434AED0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 Nervous system</w:t>
            </w:r>
          </w:p>
        </w:tc>
        <w:tc>
          <w:tcPr>
            <w:tcW w:w="4738" w:type="dxa"/>
            <w:noWrap/>
            <w:hideMark/>
          </w:tcPr>
          <w:p w14:paraId="2C740CDF" w14:textId="49C1B67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GRIK2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SLC17A7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GRIN2B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TRPC1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SLC1A2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GRM3</w:t>
            </w:r>
          </w:p>
        </w:tc>
      </w:tr>
      <w:tr w:rsidR="005A1080" w:rsidRPr="005A1080" w14:paraId="4A73F971" w14:textId="77777777" w:rsidTr="005A1080">
        <w:trPr>
          <w:trHeight w:val="279"/>
        </w:trPr>
        <w:tc>
          <w:tcPr>
            <w:tcW w:w="1403" w:type="dxa"/>
            <w:vMerge/>
          </w:tcPr>
          <w:p w14:paraId="4EA45C2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5E13DF23" w14:textId="38EBF1B4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Dilated cardiomyopathy</w:t>
            </w:r>
          </w:p>
        </w:tc>
        <w:tc>
          <w:tcPr>
            <w:tcW w:w="1002" w:type="dxa"/>
            <w:noWrap/>
            <w:hideMark/>
          </w:tcPr>
          <w:p w14:paraId="0114CFC9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0.0076</w:t>
            </w:r>
          </w:p>
        </w:tc>
        <w:tc>
          <w:tcPr>
            <w:tcW w:w="2127" w:type="dxa"/>
            <w:noWrap/>
            <w:hideMark/>
          </w:tcPr>
          <w:p w14:paraId="167404D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7BE9CBF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 Cardiovascular disease</w:t>
            </w:r>
          </w:p>
        </w:tc>
        <w:tc>
          <w:tcPr>
            <w:tcW w:w="4738" w:type="dxa"/>
            <w:noWrap/>
            <w:hideMark/>
          </w:tcPr>
          <w:p w14:paraId="5342F313" w14:textId="74A63E03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ITGA8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ITGB5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SGCD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LMNA</w:t>
            </w:r>
          </w:p>
        </w:tc>
      </w:tr>
      <w:tr w:rsidR="005A1080" w:rsidRPr="005A1080" w14:paraId="0F4D8DBA" w14:textId="77777777" w:rsidTr="005A1080">
        <w:trPr>
          <w:trHeight w:val="279"/>
        </w:trPr>
        <w:tc>
          <w:tcPr>
            <w:tcW w:w="1403" w:type="dxa"/>
            <w:vMerge/>
          </w:tcPr>
          <w:p w14:paraId="201A541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5E354036" w14:textId="1271501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Arrhythmogenic right ventricular cardiomyopathy (ARVC)</w:t>
            </w:r>
          </w:p>
        </w:tc>
        <w:tc>
          <w:tcPr>
            <w:tcW w:w="1002" w:type="dxa"/>
            <w:noWrap/>
            <w:hideMark/>
          </w:tcPr>
          <w:p w14:paraId="5EBB475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0.0083</w:t>
            </w:r>
          </w:p>
        </w:tc>
        <w:tc>
          <w:tcPr>
            <w:tcW w:w="2127" w:type="dxa"/>
            <w:noWrap/>
            <w:hideMark/>
          </w:tcPr>
          <w:p w14:paraId="51ACA64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6773CB2E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 Cardiovascular disease</w:t>
            </w:r>
          </w:p>
        </w:tc>
        <w:tc>
          <w:tcPr>
            <w:tcW w:w="4738" w:type="dxa"/>
            <w:noWrap/>
            <w:hideMark/>
          </w:tcPr>
          <w:p w14:paraId="6046984C" w14:textId="60E62662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ITGA8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TCF7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ITGB5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SGCD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LMNA</w:t>
            </w:r>
          </w:p>
        </w:tc>
      </w:tr>
      <w:tr w:rsidR="005A1080" w:rsidRPr="005A1080" w14:paraId="00688040" w14:textId="77777777" w:rsidTr="005A1080">
        <w:trPr>
          <w:trHeight w:val="279"/>
        </w:trPr>
        <w:tc>
          <w:tcPr>
            <w:tcW w:w="1403" w:type="dxa"/>
            <w:vMerge/>
          </w:tcPr>
          <w:p w14:paraId="3E312DF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2D42E48D" w14:textId="2D1949CE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AMPK signaling pathway</w:t>
            </w:r>
          </w:p>
        </w:tc>
        <w:tc>
          <w:tcPr>
            <w:tcW w:w="1002" w:type="dxa"/>
            <w:noWrap/>
            <w:hideMark/>
          </w:tcPr>
          <w:p w14:paraId="5C430A2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2127" w:type="dxa"/>
            <w:noWrap/>
            <w:hideMark/>
          </w:tcPr>
          <w:p w14:paraId="12E8D229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08D3228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26E027ED" w14:textId="50713259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ACACA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PFKFB3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RPS6KB2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SREBF1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RAB14</w:t>
            </w:r>
          </w:p>
        </w:tc>
      </w:tr>
      <w:tr w:rsidR="005A1080" w:rsidRPr="005A1080" w14:paraId="516050B8" w14:textId="77777777" w:rsidTr="005A1080">
        <w:trPr>
          <w:trHeight w:val="279"/>
        </w:trPr>
        <w:tc>
          <w:tcPr>
            <w:tcW w:w="1403" w:type="dxa"/>
            <w:vMerge/>
          </w:tcPr>
          <w:p w14:paraId="7456D5A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440CBFDC" w14:textId="7FBC42AD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Acute myeloid leukemia</w:t>
            </w:r>
          </w:p>
        </w:tc>
        <w:tc>
          <w:tcPr>
            <w:tcW w:w="1002" w:type="dxa"/>
            <w:noWrap/>
            <w:hideMark/>
          </w:tcPr>
          <w:p w14:paraId="1C0AFB0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2127" w:type="dxa"/>
            <w:noWrap/>
            <w:hideMark/>
          </w:tcPr>
          <w:p w14:paraId="6C4C150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3DD07CB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 Cancer: specific types</w:t>
            </w:r>
          </w:p>
        </w:tc>
        <w:tc>
          <w:tcPr>
            <w:tcW w:w="4738" w:type="dxa"/>
            <w:noWrap/>
            <w:hideMark/>
          </w:tcPr>
          <w:p w14:paraId="024CA4F1" w14:textId="4B1D6C5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RARA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TCF7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RPS6KB2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</w:p>
        </w:tc>
      </w:tr>
      <w:tr w:rsidR="005A1080" w:rsidRPr="005A1080" w14:paraId="0148A4F2" w14:textId="77777777" w:rsidTr="005A1080">
        <w:trPr>
          <w:trHeight w:val="279"/>
        </w:trPr>
        <w:tc>
          <w:tcPr>
            <w:tcW w:w="1403" w:type="dxa"/>
            <w:vMerge/>
          </w:tcPr>
          <w:p w14:paraId="0A8A786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7059243" w14:textId="424FCD79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Adrenergic signaling in cardiomyocytes</w:t>
            </w:r>
          </w:p>
        </w:tc>
        <w:tc>
          <w:tcPr>
            <w:tcW w:w="1002" w:type="dxa"/>
            <w:noWrap/>
            <w:hideMark/>
          </w:tcPr>
          <w:p w14:paraId="5F3C79B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2127" w:type="dxa"/>
            <w:noWrap/>
            <w:hideMark/>
          </w:tcPr>
          <w:p w14:paraId="2E1664F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2C2CC28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 Circulatory system</w:t>
            </w:r>
          </w:p>
        </w:tc>
        <w:tc>
          <w:tcPr>
            <w:tcW w:w="4738" w:type="dxa"/>
            <w:noWrap/>
            <w:hideMark/>
          </w:tcPr>
          <w:p w14:paraId="4C30A577" w14:textId="572C111F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PIK3R5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KCNQ1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CACNA2D3</w:t>
            </w:r>
          </w:p>
        </w:tc>
      </w:tr>
      <w:tr w:rsidR="005A1080" w:rsidRPr="005A1080" w14:paraId="4CBCF54A" w14:textId="77777777" w:rsidTr="005A1080">
        <w:trPr>
          <w:trHeight w:val="279"/>
        </w:trPr>
        <w:tc>
          <w:tcPr>
            <w:tcW w:w="1403" w:type="dxa"/>
            <w:vMerge/>
          </w:tcPr>
          <w:p w14:paraId="222CB7C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5AEC7BCE" w14:textId="7D398192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Hippo signaling pathway</w:t>
            </w:r>
          </w:p>
        </w:tc>
        <w:tc>
          <w:tcPr>
            <w:tcW w:w="1002" w:type="dxa"/>
            <w:noWrap/>
            <w:hideMark/>
          </w:tcPr>
          <w:p w14:paraId="50D4B69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2127" w:type="dxa"/>
            <w:noWrap/>
            <w:hideMark/>
          </w:tcPr>
          <w:p w14:paraId="0B6DA3D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0834031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4E667C57" w14:textId="7FCA5D41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BMP7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TCF7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BIRC5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TEAD2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LIMD1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WWC1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WNT7B</w:t>
            </w:r>
          </w:p>
        </w:tc>
      </w:tr>
      <w:tr w:rsidR="005A1080" w:rsidRPr="005A1080" w14:paraId="13D58F81" w14:textId="77777777" w:rsidTr="005A1080">
        <w:trPr>
          <w:trHeight w:val="279"/>
        </w:trPr>
        <w:tc>
          <w:tcPr>
            <w:tcW w:w="1403" w:type="dxa"/>
            <w:vMerge/>
          </w:tcPr>
          <w:p w14:paraId="4E06FED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081AF001" w14:textId="2893ED65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Sphingolipid signaling pathway</w:t>
            </w:r>
          </w:p>
        </w:tc>
        <w:tc>
          <w:tcPr>
            <w:tcW w:w="1002" w:type="dxa"/>
            <w:noWrap/>
            <w:hideMark/>
          </w:tcPr>
          <w:p w14:paraId="272C478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2127" w:type="dxa"/>
            <w:noWrap/>
            <w:hideMark/>
          </w:tcPr>
          <w:p w14:paraId="68C1BC3E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6B5F966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4D1AAFC2" w14:textId="53FFFD01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CERS3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S1PR2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PRKCE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S1PR5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ASAH1</w:t>
            </w:r>
          </w:p>
        </w:tc>
      </w:tr>
      <w:tr w:rsidR="005A1080" w:rsidRPr="005A1080" w14:paraId="0C6FC2DF" w14:textId="77777777" w:rsidTr="005A1080">
        <w:trPr>
          <w:trHeight w:val="279"/>
        </w:trPr>
        <w:tc>
          <w:tcPr>
            <w:tcW w:w="1403" w:type="dxa"/>
            <w:vMerge/>
          </w:tcPr>
          <w:p w14:paraId="076A87C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02EEFC2B" w14:textId="7D6ADB43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Insulin secretion</w:t>
            </w:r>
          </w:p>
        </w:tc>
        <w:tc>
          <w:tcPr>
            <w:tcW w:w="1002" w:type="dxa"/>
            <w:noWrap/>
            <w:hideMark/>
          </w:tcPr>
          <w:p w14:paraId="7A30A58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2127" w:type="dxa"/>
            <w:noWrap/>
            <w:hideMark/>
          </w:tcPr>
          <w:p w14:paraId="374B3B1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5C26650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noWrap/>
            <w:hideMark/>
          </w:tcPr>
          <w:p w14:paraId="47FE938F" w14:textId="3D2A982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KCNMB2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KCNN1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RIMS2</w:t>
            </w:r>
          </w:p>
        </w:tc>
      </w:tr>
      <w:tr w:rsidR="005A1080" w:rsidRPr="005A1080" w14:paraId="373CB348" w14:textId="77777777" w:rsidTr="005A1080">
        <w:trPr>
          <w:trHeight w:val="279"/>
        </w:trPr>
        <w:tc>
          <w:tcPr>
            <w:tcW w:w="1403" w:type="dxa"/>
            <w:vMerge/>
          </w:tcPr>
          <w:p w14:paraId="0A6D71A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3693AA65" w14:textId="1CE7F9F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Focal adhesion</w:t>
            </w:r>
          </w:p>
        </w:tc>
        <w:tc>
          <w:tcPr>
            <w:tcW w:w="1002" w:type="dxa"/>
            <w:noWrap/>
            <w:hideMark/>
          </w:tcPr>
          <w:p w14:paraId="5576BE80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2127" w:type="dxa"/>
            <w:noWrap/>
            <w:hideMark/>
          </w:tcPr>
          <w:p w14:paraId="477728F0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 Cellular Processes</w:t>
            </w:r>
          </w:p>
        </w:tc>
        <w:tc>
          <w:tcPr>
            <w:tcW w:w="1985" w:type="dxa"/>
            <w:noWrap/>
            <w:hideMark/>
          </w:tcPr>
          <w:p w14:paraId="416A635E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 Cellular community - eukaryotes</w:t>
            </w:r>
          </w:p>
        </w:tc>
        <w:tc>
          <w:tcPr>
            <w:tcW w:w="4738" w:type="dxa"/>
            <w:noWrap/>
            <w:hideMark/>
          </w:tcPr>
          <w:p w14:paraId="2972E15F" w14:textId="52963730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ITGA8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ITGB5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LAMA5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CAPN2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RASGRF1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PARVA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VAV3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PPP1R12A</w:t>
            </w:r>
          </w:p>
        </w:tc>
      </w:tr>
      <w:tr w:rsidR="005A1080" w:rsidRPr="005A1080" w14:paraId="22996E8F" w14:textId="77777777" w:rsidTr="005A1080">
        <w:trPr>
          <w:trHeight w:val="279"/>
        </w:trPr>
        <w:tc>
          <w:tcPr>
            <w:tcW w:w="1403" w:type="dxa"/>
            <w:vMerge/>
          </w:tcPr>
          <w:p w14:paraId="74B3D42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2EB6ACB8" w14:textId="23AE670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Chemokine signaling pathway</w:t>
            </w:r>
          </w:p>
        </w:tc>
        <w:tc>
          <w:tcPr>
            <w:tcW w:w="1002" w:type="dxa"/>
            <w:noWrap/>
            <w:hideMark/>
          </w:tcPr>
          <w:p w14:paraId="255DFF3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127" w:type="dxa"/>
            <w:noWrap/>
            <w:hideMark/>
          </w:tcPr>
          <w:p w14:paraId="2215DB5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3B8D89E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 Immune system</w:t>
            </w:r>
          </w:p>
        </w:tc>
        <w:tc>
          <w:tcPr>
            <w:tcW w:w="4738" w:type="dxa"/>
            <w:noWrap/>
            <w:hideMark/>
          </w:tcPr>
          <w:p w14:paraId="3FF12EB3" w14:textId="2ED1356C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PIK3R5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GRK7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VAV3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ARRB1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ELMO1</w:t>
            </w:r>
          </w:p>
        </w:tc>
      </w:tr>
      <w:tr w:rsidR="005A1080" w:rsidRPr="005A1080" w14:paraId="7E1D8D7B" w14:textId="77777777" w:rsidTr="005A1080">
        <w:trPr>
          <w:trHeight w:val="279"/>
        </w:trPr>
        <w:tc>
          <w:tcPr>
            <w:tcW w:w="1403" w:type="dxa"/>
            <w:vMerge/>
          </w:tcPr>
          <w:p w14:paraId="29CA981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3331C25" w14:textId="31DDEC9A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Cholinergic synapse</w:t>
            </w:r>
          </w:p>
        </w:tc>
        <w:tc>
          <w:tcPr>
            <w:tcW w:w="1002" w:type="dxa"/>
            <w:noWrap/>
            <w:hideMark/>
          </w:tcPr>
          <w:p w14:paraId="3B1B7560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2127" w:type="dxa"/>
            <w:noWrap/>
            <w:hideMark/>
          </w:tcPr>
          <w:p w14:paraId="2772B3D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7669783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 Nervous system</w:t>
            </w:r>
          </w:p>
        </w:tc>
        <w:tc>
          <w:tcPr>
            <w:tcW w:w="4738" w:type="dxa"/>
            <w:noWrap/>
            <w:hideMark/>
          </w:tcPr>
          <w:p w14:paraId="473602FD" w14:textId="5CBE02AA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PIK3R5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KCNQ1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SLC5A7</w:t>
            </w:r>
          </w:p>
        </w:tc>
      </w:tr>
      <w:tr w:rsidR="005A1080" w:rsidRPr="005A1080" w14:paraId="14A55BB9" w14:textId="77777777" w:rsidTr="005A1080">
        <w:trPr>
          <w:trHeight w:val="279"/>
        </w:trPr>
        <w:tc>
          <w:tcPr>
            <w:tcW w:w="1403" w:type="dxa"/>
            <w:vMerge/>
          </w:tcPr>
          <w:p w14:paraId="365AA27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4EC9A543" w14:textId="5C39F43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Pathways in cancer</w:t>
            </w:r>
          </w:p>
        </w:tc>
        <w:tc>
          <w:tcPr>
            <w:tcW w:w="1002" w:type="dxa"/>
            <w:noWrap/>
            <w:hideMark/>
          </w:tcPr>
          <w:p w14:paraId="7BF0E3E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0.039</w:t>
            </w:r>
          </w:p>
        </w:tc>
        <w:tc>
          <w:tcPr>
            <w:tcW w:w="2127" w:type="dxa"/>
            <w:noWrap/>
            <w:hideMark/>
          </w:tcPr>
          <w:p w14:paraId="6365421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3EA5F06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 Cancer: overview</w:t>
            </w:r>
          </w:p>
        </w:tc>
        <w:tc>
          <w:tcPr>
            <w:tcW w:w="4738" w:type="dxa"/>
            <w:noWrap/>
            <w:hideMark/>
          </w:tcPr>
          <w:p w14:paraId="7F059801" w14:textId="42D25D1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BCL2L1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BIRC5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RARA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RPS6KB2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GLI1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JAG2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TRAF1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TCF7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LAMA5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RXRB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FGFR3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WNT7B</w:t>
            </w:r>
          </w:p>
        </w:tc>
      </w:tr>
      <w:tr w:rsidR="005A1080" w:rsidRPr="005A1080" w14:paraId="0E84263A" w14:textId="77777777" w:rsidTr="005A1080">
        <w:trPr>
          <w:trHeight w:val="279"/>
        </w:trPr>
        <w:tc>
          <w:tcPr>
            <w:tcW w:w="1403" w:type="dxa"/>
            <w:vMerge/>
          </w:tcPr>
          <w:p w14:paraId="22723FB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26BC7757" w14:textId="4E18A4AC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cGMP-PKG signaling pathway</w:t>
            </w:r>
          </w:p>
        </w:tc>
        <w:tc>
          <w:tcPr>
            <w:tcW w:w="1002" w:type="dxa"/>
            <w:noWrap/>
            <w:hideMark/>
          </w:tcPr>
          <w:p w14:paraId="3E6F324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2127" w:type="dxa"/>
            <w:noWrap/>
            <w:hideMark/>
          </w:tcPr>
          <w:p w14:paraId="4AE7E62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3D75D17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6BF0C360" w14:textId="26FC848A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KCNMB2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PRKCE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PIK3R5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PDE3B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PPP1R12A</w:t>
            </w:r>
          </w:p>
        </w:tc>
      </w:tr>
      <w:tr w:rsidR="005A1080" w:rsidRPr="005A1080" w14:paraId="328DE17A" w14:textId="77777777" w:rsidTr="005A1080">
        <w:trPr>
          <w:trHeight w:val="279"/>
        </w:trPr>
        <w:tc>
          <w:tcPr>
            <w:tcW w:w="1403" w:type="dxa"/>
            <w:vMerge/>
          </w:tcPr>
          <w:p w14:paraId="54DCC86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EBB255B" w14:textId="1403122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Aldosterone synthesis and secretion</w:t>
            </w:r>
          </w:p>
        </w:tc>
        <w:tc>
          <w:tcPr>
            <w:tcW w:w="1002" w:type="dxa"/>
            <w:noWrap/>
            <w:hideMark/>
          </w:tcPr>
          <w:p w14:paraId="0445347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0.044</w:t>
            </w:r>
          </w:p>
        </w:tc>
        <w:tc>
          <w:tcPr>
            <w:tcW w:w="2127" w:type="dxa"/>
            <w:noWrap/>
            <w:hideMark/>
          </w:tcPr>
          <w:p w14:paraId="6DFA89B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3F819B6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noWrap/>
            <w:hideMark/>
          </w:tcPr>
          <w:p w14:paraId="6A329BBF" w14:textId="3D97B2C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ADCY2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CACNA1I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PRKCE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</w:p>
        </w:tc>
      </w:tr>
      <w:tr w:rsidR="005A1080" w:rsidRPr="005A1080" w14:paraId="0E9B22C6" w14:textId="77777777" w:rsidTr="005A1080">
        <w:trPr>
          <w:trHeight w:val="279"/>
        </w:trPr>
        <w:tc>
          <w:tcPr>
            <w:tcW w:w="1403" w:type="dxa"/>
            <w:vMerge/>
          </w:tcPr>
          <w:p w14:paraId="1DFE4B8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080FDF2A" w14:textId="3501B80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Apoptosis</w:t>
            </w:r>
          </w:p>
        </w:tc>
        <w:tc>
          <w:tcPr>
            <w:tcW w:w="1002" w:type="dxa"/>
            <w:noWrap/>
            <w:hideMark/>
          </w:tcPr>
          <w:p w14:paraId="3F9F9F6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0.049</w:t>
            </w:r>
          </w:p>
        </w:tc>
        <w:tc>
          <w:tcPr>
            <w:tcW w:w="2127" w:type="dxa"/>
            <w:noWrap/>
            <w:hideMark/>
          </w:tcPr>
          <w:p w14:paraId="69B2FE2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 Cellular Processes</w:t>
            </w:r>
          </w:p>
        </w:tc>
        <w:tc>
          <w:tcPr>
            <w:tcW w:w="1985" w:type="dxa"/>
            <w:noWrap/>
            <w:hideMark/>
          </w:tcPr>
          <w:p w14:paraId="12CDA9F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4.1 Transport and </w:t>
            </w: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catabolism</w:t>
            </w:r>
          </w:p>
        </w:tc>
        <w:tc>
          <w:tcPr>
            <w:tcW w:w="4738" w:type="dxa"/>
            <w:noWrap/>
            <w:hideMark/>
          </w:tcPr>
          <w:p w14:paraId="76FE233F" w14:textId="0556334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BCL2L1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TRAF1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BIRC5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PARP1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CFLAR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CAPN2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LMNA</w:t>
            </w:r>
          </w:p>
        </w:tc>
      </w:tr>
      <w:tr w:rsidR="005A1080" w:rsidRPr="005A1080" w14:paraId="0F7A2D0F" w14:textId="77777777" w:rsidTr="005A1080">
        <w:trPr>
          <w:trHeight w:val="279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3AEEABD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7091B535" w14:textId="3FA513A0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Thyroid hormone signaling pathway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hideMark/>
          </w:tcPr>
          <w:p w14:paraId="59EB4F0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14:paraId="33433BB9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3556F7E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noWrap/>
            <w:hideMark/>
          </w:tcPr>
          <w:p w14:paraId="6472497D" w14:textId="0F38C3D0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CCND1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THRB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RXRB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MED12L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PLCD1</w:t>
            </w:r>
          </w:p>
        </w:tc>
      </w:tr>
      <w:tr w:rsidR="005A1080" w:rsidRPr="005A1080" w14:paraId="735095ED" w14:textId="77777777" w:rsidTr="005A1080">
        <w:trPr>
          <w:trHeight w:val="279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2EC7A850" w14:textId="77777777" w:rsid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oung</w:t>
            </w:r>
          </w:p>
          <w:p w14:paraId="0988CC93" w14:textId="21445756" w:rsid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</w:p>
          <w:p w14:paraId="290725E5" w14:textId="61DB14E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14:paraId="5D1F5A76" w14:textId="7142C18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Neuroactive ligand-receptor interaction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14:paraId="4B46A69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2.70E-04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7070DBC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34ABFF4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 Signaling molecules and interaction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noWrap/>
            <w:hideMark/>
          </w:tcPr>
          <w:p w14:paraId="456CA05B" w14:textId="71D1532E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AVPR1A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GHR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TSHR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GABRA1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GABRA2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S1PR3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S1PR2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HTR2B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EDN2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GRM3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PTH2R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NPFFR1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MTNR1B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HTR1F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BDKRB1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GLRA3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CALCR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GRIK4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GRIN2B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AGTR1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LPAR6</w:t>
            </w:r>
          </w:p>
        </w:tc>
      </w:tr>
      <w:tr w:rsidR="005A1080" w:rsidRPr="005A1080" w14:paraId="47D11470" w14:textId="77777777" w:rsidTr="005A1080">
        <w:trPr>
          <w:trHeight w:val="279"/>
        </w:trPr>
        <w:tc>
          <w:tcPr>
            <w:tcW w:w="1403" w:type="dxa"/>
            <w:vMerge/>
          </w:tcPr>
          <w:p w14:paraId="11ED42B0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594A140" w14:textId="1245918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Adrenergic signaling in cardiomyocytes</w:t>
            </w:r>
          </w:p>
        </w:tc>
        <w:tc>
          <w:tcPr>
            <w:tcW w:w="1002" w:type="dxa"/>
            <w:noWrap/>
            <w:hideMark/>
          </w:tcPr>
          <w:p w14:paraId="59DFFCE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7.00E-03</w:t>
            </w:r>
          </w:p>
        </w:tc>
        <w:tc>
          <w:tcPr>
            <w:tcW w:w="2127" w:type="dxa"/>
            <w:noWrap/>
            <w:hideMark/>
          </w:tcPr>
          <w:p w14:paraId="00F689B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0D0E93E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 Circulatory system</w:t>
            </w:r>
          </w:p>
        </w:tc>
        <w:tc>
          <w:tcPr>
            <w:tcW w:w="4738" w:type="dxa"/>
            <w:noWrap/>
            <w:hideMark/>
          </w:tcPr>
          <w:p w14:paraId="034D4EB4" w14:textId="65ADF9AF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SCN7A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SCN4B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KCNQ1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AGTR1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ATP2B2</w:t>
            </w:r>
          </w:p>
        </w:tc>
      </w:tr>
      <w:tr w:rsidR="005A1080" w:rsidRPr="005A1080" w14:paraId="018770FA" w14:textId="77777777" w:rsidTr="005A1080">
        <w:trPr>
          <w:trHeight w:val="279"/>
        </w:trPr>
        <w:tc>
          <w:tcPr>
            <w:tcW w:w="1403" w:type="dxa"/>
            <w:vMerge/>
          </w:tcPr>
          <w:p w14:paraId="404BAB5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3B09E1FF" w14:textId="56240E7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Thyroid hormone synthesis</w:t>
            </w:r>
          </w:p>
        </w:tc>
        <w:tc>
          <w:tcPr>
            <w:tcW w:w="1002" w:type="dxa"/>
            <w:noWrap/>
            <w:hideMark/>
          </w:tcPr>
          <w:p w14:paraId="0E82077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7.90E-03</w:t>
            </w:r>
          </w:p>
        </w:tc>
        <w:tc>
          <w:tcPr>
            <w:tcW w:w="2127" w:type="dxa"/>
            <w:noWrap/>
            <w:hideMark/>
          </w:tcPr>
          <w:p w14:paraId="2D64F43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14FA8EB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noWrap/>
            <w:hideMark/>
          </w:tcPr>
          <w:p w14:paraId="6B42ECE8" w14:textId="503DECA9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LRP2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TSHR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PAX8</w:t>
            </w:r>
          </w:p>
        </w:tc>
      </w:tr>
      <w:tr w:rsidR="005A1080" w:rsidRPr="005A1080" w14:paraId="79CA3EE3" w14:textId="77777777" w:rsidTr="005A1080">
        <w:trPr>
          <w:trHeight w:val="279"/>
        </w:trPr>
        <w:tc>
          <w:tcPr>
            <w:tcW w:w="1403" w:type="dxa"/>
            <w:vMerge/>
          </w:tcPr>
          <w:p w14:paraId="63E6B18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4405E17D" w14:textId="31FA2192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Dopaminergic synapse</w:t>
            </w:r>
          </w:p>
        </w:tc>
        <w:tc>
          <w:tcPr>
            <w:tcW w:w="1002" w:type="dxa"/>
            <w:noWrap/>
            <w:hideMark/>
          </w:tcPr>
          <w:p w14:paraId="77CFBEC3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9.00E-03</w:t>
            </w:r>
          </w:p>
        </w:tc>
        <w:tc>
          <w:tcPr>
            <w:tcW w:w="2127" w:type="dxa"/>
            <w:noWrap/>
            <w:hideMark/>
          </w:tcPr>
          <w:p w14:paraId="77D62770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6DB3E36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 Nervous system</w:t>
            </w:r>
          </w:p>
        </w:tc>
        <w:tc>
          <w:tcPr>
            <w:tcW w:w="4738" w:type="dxa"/>
            <w:noWrap/>
            <w:hideMark/>
          </w:tcPr>
          <w:p w14:paraId="2927E007" w14:textId="10004B8F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GRIN2B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MAPK10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SLC18A2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SLC18A1</w:t>
            </w:r>
          </w:p>
        </w:tc>
      </w:tr>
      <w:tr w:rsidR="005A1080" w:rsidRPr="005A1080" w14:paraId="79957494" w14:textId="77777777" w:rsidTr="005A1080">
        <w:trPr>
          <w:trHeight w:val="279"/>
        </w:trPr>
        <w:tc>
          <w:tcPr>
            <w:tcW w:w="1403" w:type="dxa"/>
            <w:vMerge/>
          </w:tcPr>
          <w:p w14:paraId="1439E0D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5EDB7C34" w14:textId="2434AF6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Calcium signaling pathway</w:t>
            </w:r>
          </w:p>
        </w:tc>
        <w:tc>
          <w:tcPr>
            <w:tcW w:w="1002" w:type="dxa"/>
            <w:noWrap/>
            <w:hideMark/>
          </w:tcPr>
          <w:p w14:paraId="63C1E59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9.50E-03</w:t>
            </w:r>
          </w:p>
        </w:tc>
        <w:tc>
          <w:tcPr>
            <w:tcW w:w="2127" w:type="dxa"/>
            <w:noWrap/>
            <w:hideMark/>
          </w:tcPr>
          <w:p w14:paraId="2091937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0BD4271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64ED2AF2" w14:textId="51E1EF1C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BDKRB1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AVPR1A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PLCZ1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CACNA1I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CACNA1E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HTR2B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AGTR1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ATP2B2</w:t>
            </w:r>
          </w:p>
        </w:tc>
      </w:tr>
      <w:tr w:rsidR="005A1080" w:rsidRPr="005A1080" w14:paraId="5AC043E9" w14:textId="77777777" w:rsidTr="005A1080">
        <w:trPr>
          <w:trHeight w:val="279"/>
        </w:trPr>
        <w:tc>
          <w:tcPr>
            <w:tcW w:w="1403" w:type="dxa"/>
            <w:vMerge/>
            <w:tcBorders>
              <w:top w:val="single" w:sz="4" w:space="0" w:color="auto"/>
            </w:tcBorders>
          </w:tcPr>
          <w:p w14:paraId="54E4720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5A65CD4" w14:textId="0B72F9C3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Insulin secretion</w:t>
            </w:r>
          </w:p>
        </w:tc>
        <w:tc>
          <w:tcPr>
            <w:tcW w:w="1002" w:type="dxa"/>
            <w:noWrap/>
            <w:hideMark/>
          </w:tcPr>
          <w:p w14:paraId="201AE2B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1.10E-02</w:t>
            </w:r>
          </w:p>
        </w:tc>
        <w:tc>
          <w:tcPr>
            <w:tcW w:w="2127" w:type="dxa"/>
            <w:noWrap/>
            <w:hideMark/>
          </w:tcPr>
          <w:p w14:paraId="427868B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2055ECFB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 Endocrine system</w:t>
            </w:r>
          </w:p>
        </w:tc>
        <w:tc>
          <w:tcPr>
            <w:tcW w:w="4738" w:type="dxa"/>
            <w:noWrap/>
            <w:hideMark/>
          </w:tcPr>
          <w:p w14:paraId="1B710B03" w14:textId="2586E68E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KCNMB2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KCNN4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RIMS2</w:t>
            </w:r>
          </w:p>
        </w:tc>
      </w:tr>
      <w:tr w:rsidR="005A1080" w:rsidRPr="005A1080" w14:paraId="49F548D0" w14:textId="77777777" w:rsidTr="005A1080">
        <w:trPr>
          <w:trHeight w:val="279"/>
        </w:trPr>
        <w:tc>
          <w:tcPr>
            <w:tcW w:w="1403" w:type="dxa"/>
            <w:vMerge/>
          </w:tcPr>
          <w:p w14:paraId="58C3001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1CFA28F9" w14:textId="5AF73542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Inflammatory mediator regulation of TRP channels</w:t>
            </w:r>
          </w:p>
        </w:tc>
        <w:tc>
          <w:tcPr>
            <w:tcW w:w="1002" w:type="dxa"/>
            <w:noWrap/>
            <w:hideMark/>
          </w:tcPr>
          <w:p w14:paraId="1565098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1.20E-02</w:t>
            </w:r>
          </w:p>
        </w:tc>
        <w:tc>
          <w:tcPr>
            <w:tcW w:w="2127" w:type="dxa"/>
            <w:noWrap/>
            <w:hideMark/>
          </w:tcPr>
          <w:p w14:paraId="602B115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6F4581F5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 Sensory system</w:t>
            </w:r>
          </w:p>
        </w:tc>
        <w:tc>
          <w:tcPr>
            <w:tcW w:w="4738" w:type="dxa"/>
            <w:noWrap/>
            <w:hideMark/>
          </w:tcPr>
          <w:p w14:paraId="58979328" w14:textId="64E142AE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BDKRB1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ASIC1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NTRK1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MAPK10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HTR2B</w:t>
            </w:r>
          </w:p>
        </w:tc>
      </w:tr>
      <w:tr w:rsidR="005A1080" w:rsidRPr="005A1080" w14:paraId="657FE1B2" w14:textId="77777777" w:rsidTr="005A1080">
        <w:trPr>
          <w:trHeight w:val="279"/>
        </w:trPr>
        <w:tc>
          <w:tcPr>
            <w:tcW w:w="1403" w:type="dxa"/>
            <w:vMerge/>
          </w:tcPr>
          <w:p w14:paraId="02AAF41E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61F720E3" w14:textId="4BE7476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Salivary secretion</w:t>
            </w:r>
          </w:p>
        </w:tc>
        <w:tc>
          <w:tcPr>
            <w:tcW w:w="1002" w:type="dxa"/>
            <w:noWrap/>
            <w:hideMark/>
          </w:tcPr>
          <w:p w14:paraId="749644BF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1.40E-02</w:t>
            </w:r>
          </w:p>
        </w:tc>
        <w:tc>
          <w:tcPr>
            <w:tcW w:w="2127" w:type="dxa"/>
            <w:noWrap/>
            <w:hideMark/>
          </w:tcPr>
          <w:p w14:paraId="43D8522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5CD4FBF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 Digestive system</w:t>
            </w:r>
          </w:p>
        </w:tc>
        <w:tc>
          <w:tcPr>
            <w:tcW w:w="4738" w:type="dxa"/>
            <w:noWrap/>
            <w:hideMark/>
          </w:tcPr>
          <w:p w14:paraId="71D3CD82" w14:textId="22B521B1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GUCY1A3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KCNN4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ATP2B2</w:t>
            </w:r>
          </w:p>
        </w:tc>
      </w:tr>
      <w:tr w:rsidR="005A1080" w:rsidRPr="005A1080" w14:paraId="06559113" w14:textId="77777777" w:rsidTr="005A1080">
        <w:trPr>
          <w:trHeight w:val="279"/>
        </w:trPr>
        <w:tc>
          <w:tcPr>
            <w:tcW w:w="1403" w:type="dxa"/>
            <w:vMerge/>
          </w:tcPr>
          <w:p w14:paraId="575ABB9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6025209" w14:textId="7363D120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Pathways in cancer</w:t>
            </w:r>
          </w:p>
        </w:tc>
        <w:tc>
          <w:tcPr>
            <w:tcW w:w="1002" w:type="dxa"/>
            <w:noWrap/>
            <w:hideMark/>
          </w:tcPr>
          <w:p w14:paraId="181D1C7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1.50E-02</w:t>
            </w:r>
          </w:p>
        </w:tc>
        <w:tc>
          <w:tcPr>
            <w:tcW w:w="2127" w:type="dxa"/>
            <w:noWrap/>
            <w:hideMark/>
          </w:tcPr>
          <w:p w14:paraId="2FD9879A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4733E34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 Cancer: overview</w:t>
            </w:r>
          </w:p>
        </w:tc>
        <w:tc>
          <w:tcPr>
            <w:tcW w:w="4738" w:type="dxa"/>
            <w:noWrap/>
            <w:hideMark/>
          </w:tcPr>
          <w:p w14:paraId="2CA30DCF" w14:textId="0FDBC6AF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BCL2L1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RET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MAPK10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BAK1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FLT3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BCR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RARA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RPS6KB2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NTRK1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GLI1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TXNRD1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TCF7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COL4A4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APC2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FGFR2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PAX8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BDKRB1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BBC3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NOTCH3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AGTR1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LPAR6</w:t>
            </w:r>
          </w:p>
        </w:tc>
      </w:tr>
      <w:tr w:rsidR="005A1080" w:rsidRPr="005A1080" w14:paraId="59E25784" w14:textId="77777777" w:rsidTr="005A1080">
        <w:trPr>
          <w:trHeight w:val="279"/>
        </w:trPr>
        <w:tc>
          <w:tcPr>
            <w:tcW w:w="1403" w:type="dxa"/>
            <w:vMerge/>
          </w:tcPr>
          <w:p w14:paraId="6452D57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1BAB3556" w14:textId="4EDBE0F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Pancreatic secretion</w:t>
            </w:r>
          </w:p>
        </w:tc>
        <w:tc>
          <w:tcPr>
            <w:tcW w:w="1002" w:type="dxa"/>
            <w:noWrap/>
            <w:hideMark/>
          </w:tcPr>
          <w:p w14:paraId="4A33378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1.50E-02</w:t>
            </w:r>
          </w:p>
        </w:tc>
        <w:tc>
          <w:tcPr>
            <w:tcW w:w="2127" w:type="dxa"/>
            <w:noWrap/>
            <w:hideMark/>
          </w:tcPr>
          <w:p w14:paraId="29E6BFF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noWrap/>
            <w:hideMark/>
          </w:tcPr>
          <w:p w14:paraId="145F32D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 Digestive system</w:t>
            </w:r>
          </w:p>
        </w:tc>
        <w:tc>
          <w:tcPr>
            <w:tcW w:w="4738" w:type="dxa"/>
            <w:noWrap/>
            <w:hideMark/>
          </w:tcPr>
          <w:p w14:paraId="232EEA61" w14:textId="72664B48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CPB1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KCNQ1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SLC4A4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TRPC1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ATP2B2</w:t>
            </w:r>
          </w:p>
        </w:tc>
      </w:tr>
      <w:tr w:rsidR="005A1080" w:rsidRPr="005A1080" w14:paraId="3F44065B" w14:textId="77777777" w:rsidTr="005A1080">
        <w:trPr>
          <w:trHeight w:val="279"/>
        </w:trPr>
        <w:tc>
          <w:tcPr>
            <w:tcW w:w="1403" w:type="dxa"/>
            <w:vMerge/>
          </w:tcPr>
          <w:p w14:paraId="43521EE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5B443958" w14:textId="58D37591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 signaling pathway</w:t>
            </w:r>
          </w:p>
        </w:tc>
        <w:tc>
          <w:tcPr>
            <w:tcW w:w="1002" w:type="dxa"/>
            <w:noWrap/>
            <w:hideMark/>
          </w:tcPr>
          <w:p w14:paraId="759B9A3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2.00E-02</w:t>
            </w:r>
          </w:p>
        </w:tc>
        <w:tc>
          <w:tcPr>
            <w:tcW w:w="2127" w:type="dxa"/>
            <w:noWrap/>
            <w:hideMark/>
          </w:tcPr>
          <w:p w14:paraId="6D78EA7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52C74B5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42A140E9" w14:textId="163B71C1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GLI1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ATP2A1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VAV3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PTGER3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GRIN2B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MAPK10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RRAS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TSHR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HTR1F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EDN2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PDE4D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PDE10A</w:t>
            </w:r>
          </w:p>
        </w:tc>
      </w:tr>
      <w:tr w:rsidR="005A1080" w:rsidRPr="005A1080" w14:paraId="0FCE6719" w14:textId="77777777" w:rsidTr="005A1080">
        <w:trPr>
          <w:trHeight w:val="279"/>
        </w:trPr>
        <w:tc>
          <w:tcPr>
            <w:tcW w:w="1403" w:type="dxa"/>
            <w:vMerge/>
          </w:tcPr>
          <w:p w14:paraId="450799D9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2FB4B77D" w14:textId="40778A7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Amphetamine addiction</w:t>
            </w:r>
          </w:p>
        </w:tc>
        <w:tc>
          <w:tcPr>
            <w:tcW w:w="1002" w:type="dxa"/>
            <w:noWrap/>
            <w:hideMark/>
          </w:tcPr>
          <w:p w14:paraId="37DEE42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2.30E-02</w:t>
            </w:r>
          </w:p>
        </w:tc>
        <w:tc>
          <w:tcPr>
            <w:tcW w:w="2127" w:type="dxa"/>
            <w:noWrap/>
            <w:hideMark/>
          </w:tcPr>
          <w:p w14:paraId="7CE3B47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468EFC3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 Substance dependence</w:t>
            </w:r>
          </w:p>
        </w:tc>
        <w:tc>
          <w:tcPr>
            <w:tcW w:w="4738" w:type="dxa"/>
            <w:noWrap/>
            <w:hideMark/>
          </w:tcPr>
          <w:p w14:paraId="766EB2CD" w14:textId="4142104D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GRIN2B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SLC18A2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SLC18A1</w:t>
            </w:r>
          </w:p>
        </w:tc>
      </w:tr>
      <w:tr w:rsidR="005A1080" w:rsidRPr="005A1080" w14:paraId="0E2B4171" w14:textId="77777777" w:rsidTr="005A1080">
        <w:trPr>
          <w:trHeight w:val="279"/>
        </w:trPr>
        <w:tc>
          <w:tcPr>
            <w:tcW w:w="1403" w:type="dxa"/>
            <w:vMerge/>
          </w:tcPr>
          <w:p w14:paraId="2C092497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7C55F109" w14:textId="4FA5F08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PI3K-Akt signaling pathway</w:t>
            </w:r>
          </w:p>
        </w:tc>
        <w:tc>
          <w:tcPr>
            <w:tcW w:w="1002" w:type="dxa"/>
            <w:noWrap/>
            <w:hideMark/>
          </w:tcPr>
          <w:p w14:paraId="03567BD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3.40E-02</w:t>
            </w:r>
          </w:p>
        </w:tc>
        <w:tc>
          <w:tcPr>
            <w:tcW w:w="2127" w:type="dxa"/>
            <w:noWrap/>
            <w:hideMark/>
          </w:tcPr>
          <w:p w14:paraId="27DA495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Environmental Information Processing</w:t>
            </w:r>
          </w:p>
        </w:tc>
        <w:tc>
          <w:tcPr>
            <w:tcW w:w="1985" w:type="dxa"/>
            <w:noWrap/>
            <w:hideMark/>
          </w:tcPr>
          <w:p w14:paraId="7C3B6A36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 Signal transduction</w:t>
            </w:r>
          </w:p>
        </w:tc>
        <w:tc>
          <w:tcPr>
            <w:tcW w:w="4738" w:type="dxa"/>
            <w:noWrap/>
            <w:hideMark/>
          </w:tcPr>
          <w:p w14:paraId="0E6685E4" w14:textId="43A74D8B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BCL2L1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ITGA8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GHR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ITGA1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EPHA2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FOXO3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AKT2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FLT3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FLT1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NTRK1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RPS6KB2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MAGI2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YWHAB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RELN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CHUK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PPP2R2C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COL4A4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PHLPP1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FGFR2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CREB3L1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VWF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LPAR6</w:t>
            </w:r>
          </w:p>
        </w:tc>
      </w:tr>
      <w:tr w:rsidR="005A1080" w:rsidRPr="005A1080" w14:paraId="330C8F8E" w14:textId="77777777" w:rsidTr="005A1080">
        <w:trPr>
          <w:trHeight w:val="279"/>
        </w:trPr>
        <w:tc>
          <w:tcPr>
            <w:tcW w:w="1403" w:type="dxa"/>
            <w:vMerge/>
          </w:tcPr>
          <w:p w14:paraId="6708357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14:paraId="2C7A35B6" w14:textId="75CD7B83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Amoebiasis</w:t>
            </w:r>
          </w:p>
        </w:tc>
        <w:tc>
          <w:tcPr>
            <w:tcW w:w="1002" w:type="dxa"/>
            <w:noWrap/>
            <w:hideMark/>
          </w:tcPr>
          <w:p w14:paraId="3669E6AD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3.50E-02</w:t>
            </w:r>
          </w:p>
        </w:tc>
        <w:tc>
          <w:tcPr>
            <w:tcW w:w="2127" w:type="dxa"/>
            <w:noWrap/>
            <w:hideMark/>
          </w:tcPr>
          <w:p w14:paraId="17C34794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Human Diseases</w:t>
            </w:r>
          </w:p>
        </w:tc>
        <w:tc>
          <w:tcPr>
            <w:tcW w:w="1985" w:type="dxa"/>
            <w:noWrap/>
            <w:hideMark/>
          </w:tcPr>
          <w:p w14:paraId="399DAC3E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6.10 Infectious disease: parasitic</w:t>
            </w:r>
          </w:p>
        </w:tc>
        <w:tc>
          <w:tcPr>
            <w:tcW w:w="4738" w:type="dxa"/>
            <w:noWrap/>
            <w:hideMark/>
          </w:tcPr>
          <w:p w14:paraId="70E59831" w14:textId="737927B5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RAB7B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MUC2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COL4A4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LAMB3</w:t>
            </w:r>
          </w:p>
        </w:tc>
      </w:tr>
      <w:tr w:rsidR="005A1080" w:rsidRPr="005A1080" w14:paraId="0AAD7731" w14:textId="77777777" w:rsidTr="005A1080">
        <w:trPr>
          <w:trHeight w:val="279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6317A0E8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03EC08E4" w14:textId="40F71CC6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Gastric acid secretion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hideMark/>
          </w:tcPr>
          <w:p w14:paraId="4FAD8A81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3.60E-02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14:paraId="4FA747DC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Organismal Systems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5F7CAA52" w14:textId="77777777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 Digestive system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noWrap/>
            <w:hideMark/>
          </w:tcPr>
          <w:p w14:paraId="4C9EFF1A" w14:textId="05D63C55" w:rsidR="005A1080" w:rsidRPr="005A1080" w:rsidRDefault="005A1080" w:rsidP="005A108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PLCB4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CAMK2D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PRKACB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ATP1B3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PRKCG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KCNQ1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、</w:t>
            </w:r>
            <w:r w:rsidRPr="005A1080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SLC26A7</w:t>
            </w:r>
          </w:p>
        </w:tc>
      </w:tr>
    </w:tbl>
    <w:p w14:paraId="7B587FAF" w14:textId="3178F933" w:rsidR="000D7DE8" w:rsidRPr="001B6F7F" w:rsidRDefault="000D7DE8" w:rsidP="001B6F7F">
      <w:pPr>
        <w:jc w:val="center"/>
        <w:rPr>
          <w:rFonts w:ascii="Times New Roman" w:eastAsia="等线" w:hAnsi="Times New Roman" w:cs="Times New Roman"/>
          <w:color w:val="333333"/>
          <w:szCs w:val="21"/>
        </w:rPr>
      </w:pPr>
    </w:p>
    <w:sectPr w:rsidR="000D7DE8" w:rsidRPr="001B6F7F" w:rsidSect="008137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29"/>
    <w:rsid w:val="000D7DE8"/>
    <w:rsid w:val="001B6F7F"/>
    <w:rsid w:val="005A1080"/>
    <w:rsid w:val="006F4329"/>
    <w:rsid w:val="0081373A"/>
    <w:rsid w:val="00A37B2F"/>
    <w:rsid w:val="00D43818"/>
    <w:rsid w:val="00E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775A"/>
  <w15:docId w15:val="{38192A25-E52C-484A-918E-86EFFFE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 清渊</dc:creator>
  <cp:keywords/>
  <dc:description/>
  <cp:lastModifiedBy>Badri</cp:lastModifiedBy>
  <cp:revision>5</cp:revision>
  <dcterms:created xsi:type="dcterms:W3CDTF">2020-05-22T02:12:00Z</dcterms:created>
  <dcterms:modified xsi:type="dcterms:W3CDTF">2020-11-05T10:57:00Z</dcterms:modified>
</cp:coreProperties>
</file>