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D2" w:rsidRPr="00267B43" w:rsidRDefault="00104E0F" w:rsidP="004A18D2">
      <w:pPr>
        <w:jc w:val="both"/>
        <w:rPr>
          <w:bCs/>
          <w:lang w:val="en-GB" w:eastAsia="en-US"/>
        </w:rPr>
      </w:pPr>
      <w:r>
        <w:rPr>
          <w:rFonts w:ascii="Arial" w:hAnsi="Arial" w:cs="Arial"/>
          <w:b/>
          <w:bCs/>
          <w:lang w:val="en-GB"/>
        </w:rPr>
        <w:t xml:space="preserve">Supplementary </w:t>
      </w:r>
      <w:r w:rsidR="004A18D2" w:rsidRPr="00267B43">
        <w:rPr>
          <w:rFonts w:ascii="Arial" w:hAnsi="Arial" w:cs="Arial"/>
          <w:b/>
          <w:bCs/>
          <w:lang w:val="en-GB"/>
        </w:rPr>
        <w:t xml:space="preserve">Table </w:t>
      </w:r>
      <w:bookmarkStart w:id="0" w:name="_GoBack"/>
      <w:bookmarkEnd w:id="0"/>
      <w:r w:rsidR="004A18D2">
        <w:rPr>
          <w:rFonts w:ascii="Arial" w:hAnsi="Arial" w:cs="Arial"/>
          <w:b/>
          <w:bCs/>
          <w:lang w:val="en-GB"/>
        </w:rPr>
        <w:t>7</w:t>
      </w:r>
      <w:r w:rsidR="004A18D2" w:rsidRPr="00267B43">
        <w:rPr>
          <w:rFonts w:ascii="Arial" w:hAnsi="Arial" w:cs="Arial"/>
          <w:b/>
          <w:bCs/>
          <w:lang w:val="en-GB"/>
        </w:rPr>
        <w:t>.</w:t>
      </w:r>
      <w:r w:rsidR="004A18D2" w:rsidRPr="00267B43">
        <w:rPr>
          <w:lang w:val="en-GB" w:eastAsia="en-US"/>
        </w:rPr>
        <w:t xml:space="preserve"> </w:t>
      </w:r>
      <w:r w:rsidR="004A18D2" w:rsidRPr="00267B43">
        <w:rPr>
          <w:rFonts w:ascii="Arial" w:hAnsi="Arial" w:cs="Arial"/>
          <w:b/>
          <w:lang w:val="en-GB"/>
        </w:rPr>
        <w:t xml:space="preserve">Key interacting residues of </w:t>
      </w:r>
      <w:proofErr w:type="spellStart"/>
      <w:r w:rsidR="004A18D2" w:rsidRPr="00267B43">
        <w:rPr>
          <w:rFonts w:ascii="Arial" w:hAnsi="Arial" w:cs="Arial"/>
          <w:b/>
          <w:lang w:val="en-GB"/>
        </w:rPr>
        <w:t>oleacein</w:t>
      </w:r>
      <w:proofErr w:type="spellEnd"/>
      <w:r w:rsidR="004A18D2" w:rsidRPr="00267B43">
        <w:rPr>
          <w:rFonts w:ascii="Arial" w:hAnsi="Arial" w:cs="Arial"/>
          <w:b/>
          <w:lang w:val="en-GB"/>
        </w:rPr>
        <w:t xml:space="preserve"> </w:t>
      </w:r>
      <w:proofErr w:type="spellStart"/>
      <w:r w:rsidR="004A18D2" w:rsidRPr="00267B43">
        <w:rPr>
          <w:rFonts w:ascii="Arial" w:hAnsi="Arial" w:cs="Arial"/>
          <w:b/>
          <w:lang w:val="en-GB"/>
        </w:rPr>
        <w:t>mimetics</w:t>
      </w:r>
      <w:proofErr w:type="spellEnd"/>
      <w:r w:rsidR="004A18D2" w:rsidRPr="00267B43">
        <w:rPr>
          <w:rFonts w:ascii="Arial" w:hAnsi="Arial" w:cs="Arial"/>
          <w:b/>
          <w:lang w:val="en-GB"/>
        </w:rPr>
        <w:t xml:space="preserve"> to the catalytic site of </w:t>
      </w:r>
      <w:r w:rsidR="004A18D2">
        <w:rPr>
          <w:rFonts w:ascii="Arial" w:hAnsi="Arial" w:cs="Arial"/>
          <w:b/>
          <w:lang w:val="en-GB"/>
        </w:rPr>
        <w:t xml:space="preserve">DNMT. </w:t>
      </w:r>
      <w:r w:rsidR="004A18D2">
        <w:rPr>
          <w:rFonts w:ascii="Arial" w:hAnsi="Arial" w:cs="Arial"/>
          <w:bCs/>
          <w:lang w:val="en-GB"/>
        </w:rPr>
        <w:t xml:space="preserve">Interactions other than electrostatic are highlighted in </w:t>
      </w:r>
      <w:r w:rsidR="004A18D2" w:rsidRPr="00267B43">
        <w:rPr>
          <w:rFonts w:ascii="Arial" w:hAnsi="Arial" w:cs="Arial"/>
          <w:bCs/>
          <w:highlight w:val="yellow"/>
          <w:lang w:val="en-GB"/>
        </w:rPr>
        <w:t>yellow</w:t>
      </w:r>
      <w:r w:rsidR="004A18D2">
        <w:rPr>
          <w:rFonts w:ascii="Arial" w:hAnsi="Arial" w:cs="Arial"/>
          <w:bCs/>
          <w:lang w:val="en-GB"/>
        </w:rPr>
        <w:t xml:space="preserve"> (possible) or </w:t>
      </w:r>
      <w:r w:rsidR="004A18D2" w:rsidRPr="00267B43">
        <w:rPr>
          <w:rFonts w:ascii="Arial" w:hAnsi="Arial" w:cs="Arial"/>
          <w:bCs/>
          <w:highlight w:val="green"/>
          <w:lang w:val="en-GB"/>
        </w:rPr>
        <w:t>green</w:t>
      </w:r>
      <w:r w:rsidR="004A18D2">
        <w:rPr>
          <w:rFonts w:ascii="Arial" w:hAnsi="Arial" w:cs="Arial"/>
          <w:bCs/>
          <w:lang w:val="en-GB"/>
        </w:rPr>
        <w:t xml:space="preserve"> (reliable). </w:t>
      </w:r>
    </w:p>
    <w:p w:rsidR="004A18D2" w:rsidRPr="0072154C" w:rsidRDefault="004A18D2" w:rsidP="004A18D2">
      <w:pPr>
        <w:rPr>
          <w:rFonts w:ascii="Arial" w:hAnsi="Arial"/>
          <w:lang w:val="en-US"/>
        </w:rPr>
      </w:pPr>
    </w:p>
    <w:p w:rsidR="004A18D2" w:rsidRPr="0072154C" w:rsidRDefault="004A18D2" w:rsidP="004A18D2">
      <w:pPr>
        <w:rPr>
          <w:rFonts w:ascii="Arial" w:hAnsi="Arial"/>
          <w:sz w:val="20"/>
          <w:szCs w:val="20"/>
          <w:lang w:val="en-GB"/>
        </w:rPr>
      </w:pPr>
    </w:p>
    <w:tbl>
      <w:tblPr>
        <w:tblStyle w:val="Tablaconcuadrcula4-nfasis11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544"/>
        <w:gridCol w:w="3536"/>
      </w:tblGrid>
      <w:tr w:rsidR="004A18D2" w:rsidRPr="0072154C" w:rsidTr="00C07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jc w:val="center"/>
              <w:rPr>
                <w:rFonts w:ascii="Arial" w:hAnsi="Arial"/>
                <w:lang w:val="en-GB"/>
              </w:rPr>
            </w:pPr>
            <w:proofErr w:type="spellStart"/>
            <w:r>
              <w:rPr>
                <w:rFonts w:ascii="Arial" w:hAnsi="Arial"/>
                <w:lang w:val="en-GB"/>
              </w:rPr>
              <w:t>Oleacein</w:t>
            </w:r>
            <w:proofErr w:type="spellEnd"/>
            <w:r>
              <w:rPr>
                <w:rFonts w:ascii="Arial" w:hAnsi="Arial"/>
                <w:lang w:val="en-GB"/>
              </w:rPr>
              <w:t xml:space="preserve"> mimetic</w:t>
            </w:r>
          </w:p>
        </w:tc>
        <w:tc>
          <w:tcPr>
            <w:tcW w:w="3544" w:type="dxa"/>
          </w:tcPr>
          <w:p w:rsidR="004A18D2" w:rsidRPr="0072154C" w:rsidRDefault="004A18D2" w:rsidP="00C0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Main catalytic residues</w:t>
            </w:r>
          </w:p>
        </w:tc>
        <w:tc>
          <w:tcPr>
            <w:tcW w:w="3536" w:type="dxa"/>
          </w:tcPr>
          <w:p w:rsidR="004A18D2" w:rsidRPr="0072154C" w:rsidRDefault="004A18D2" w:rsidP="00C07D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Other relevant residues</w:t>
            </w:r>
          </w:p>
        </w:tc>
      </w:tr>
      <w:tr w:rsidR="004A18D2" w:rsidRPr="0072154C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CHEMBL2172394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Asn1267</w:t>
            </w:r>
          </w:p>
        </w:tc>
        <w:tc>
          <w:tcPr>
            <w:tcW w:w="3536" w:type="dxa"/>
          </w:tcPr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Gly1223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Ala1579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Ser1146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Glu1266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Val1268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Arg1310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 xml:space="preserve">Phe1145 </w:t>
            </w:r>
            <w:r w:rsidRPr="0072154C">
              <w:rPr>
                <w:rFonts w:ascii="Arial" w:hAnsi="Arial"/>
                <w:highlight w:val="yellow"/>
              </w:rPr>
              <w:t>(</w:t>
            </w:r>
            <w:r w:rsidRPr="0072154C">
              <w:rPr>
                <w:rFonts w:ascii="Arial" w:hAnsi="Arial"/>
                <w:highlight w:val="yellow"/>
                <w:lang w:val="en-GB"/>
              </w:rPr>
              <w:t>π-π stacking</w:t>
            </w:r>
            <w:r w:rsidRPr="0072154C">
              <w:rPr>
                <w:rFonts w:ascii="Arial" w:hAnsi="Arial"/>
                <w:highlight w:val="yellow"/>
              </w:rPr>
              <w:t>)</w:t>
            </w:r>
          </w:p>
        </w:tc>
      </w:tr>
      <w:tr w:rsidR="004A18D2" w:rsidRPr="0072154C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CHEMBL1085246</w:t>
            </w:r>
          </w:p>
        </w:tc>
        <w:tc>
          <w:tcPr>
            <w:tcW w:w="3544" w:type="dxa"/>
          </w:tcPr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Asn1578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Ala1579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Val1580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Phe1145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Ser1146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Gly1147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Pro</w:t>
            </w:r>
            <w:r>
              <w:rPr>
                <w:rFonts w:ascii="Arial" w:hAnsi="Arial"/>
              </w:rPr>
              <w:t>1224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Asn1267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Cys1148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Glu1266</w:t>
            </w:r>
          </w:p>
        </w:tc>
      </w:tr>
      <w:tr w:rsidR="004A18D2" w:rsidRPr="0072154C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CHEMBL357073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Val1580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Phe1145</w:t>
            </w:r>
            <w:r>
              <w:rPr>
                <w:rFonts w:ascii="Arial" w:hAnsi="Arial"/>
              </w:rPr>
              <w:t xml:space="preserve"> </w:t>
            </w:r>
            <w:r w:rsidRPr="0072154C">
              <w:rPr>
                <w:rFonts w:ascii="Arial" w:hAnsi="Arial"/>
                <w:highlight w:val="yellow"/>
              </w:rPr>
              <w:t>(</w:t>
            </w:r>
            <w:r w:rsidRPr="0072154C">
              <w:rPr>
                <w:rFonts w:ascii="Arial" w:hAnsi="Arial"/>
                <w:highlight w:val="yellow"/>
                <w:lang w:val="en-GB"/>
              </w:rPr>
              <w:t>π-π stacking</w:t>
            </w:r>
            <w:r w:rsidRPr="0072154C">
              <w:rPr>
                <w:rFonts w:ascii="Arial" w:hAnsi="Arial"/>
                <w:highlight w:val="yellow"/>
              </w:rPr>
              <w:t>)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Ser1146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Leu1151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Pro1225</w:t>
            </w:r>
          </w:p>
        </w:tc>
      </w:tr>
      <w:tr w:rsidR="004A18D2" w:rsidRPr="005D2781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CHEMBL1632504</w:t>
            </w:r>
          </w:p>
        </w:tc>
        <w:tc>
          <w:tcPr>
            <w:tcW w:w="3544" w:type="dxa"/>
          </w:tcPr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Ala1579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Val1580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Phe1145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Ser1146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Gly1147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Leu1151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Glu1168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Trp1170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Met1169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  <w:r w:rsidRPr="0072154C">
              <w:rPr>
                <w:rFonts w:ascii="Arial" w:hAnsi="Arial"/>
              </w:rPr>
              <w:t xml:space="preserve"> 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Glu1266</w:t>
            </w:r>
          </w:p>
        </w:tc>
      </w:tr>
      <w:tr w:rsidR="004A18D2" w:rsidRPr="0072154C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CHEMBL126593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Val1580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Phe114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Ser1146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Gly1150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Pro1225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Gly1147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Cys1148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Leu1151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Glu1168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Gly1219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Pro1224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Leu1247</w:t>
            </w:r>
          </w:p>
        </w:tc>
      </w:tr>
      <w:tr w:rsidR="004A18D2" w:rsidRPr="0072154C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CHEMBL1950046</w:t>
            </w:r>
          </w:p>
        </w:tc>
        <w:tc>
          <w:tcPr>
            <w:tcW w:w="3544" w:type="dxa"/>
          </w:tcPr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Ala1579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Val1580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Asp1143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Ser1146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Gly1150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Leu1151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Gly1147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Glu1266</w:t>
            </w:r>
          </w:p>
          <w:p w:rsidR="004A18D2" w:rsidRPr="001E3BE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Ser1152</w:t>
            </w:r>
          </w:p>
        </w:tc>
      </w:tr>
      <w:tr w:rsidR="004A18D2" w:rsidRPr="0072154C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CHEMBL14404</w:t>
            </w:r>
            <w:r w:rsidRPr="0072154C">
              <w:rPr>
                <w:rFonts w:ascii="Arial" w:hAnsi="Arial"/>
                <w:lang w:val="en-GB"/>
              </w:rPr>
              <w:lastRenderedPageBreak/>
              <w:t>72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Asn1578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Ala1579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Gly1147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Glu1168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Gl</w:t>
            </w:r>
            <w:r>
              <w:rPr>
                <w:rFonts w:ascii="Arial" w:hAnsi="Arial"/>
              </w:rPr>
              <w:t>y1223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Trp1170</w:t>
            </w:r>
            <w:r>
              <w:rPr>
                <w:rFonts w:ascii="Arial" w:hAnsi="Arial"/>
              </w:rPr>
              <w:t xml:space="preserve"> </w:t>
            </w:r>
            <w:r w:rsidRPr="0072154C">
              <w:rPr>
                <w:rFonts w:ascii="Arial" w:hAnsi="Arial"/>
              </w:rPr>
              <w:t>(</w:t>
            </w:r>
            <w:proofErr w:type="spellStart"/>
            <w:r w:rsidRPr="0072154C">
              <w:rPr>
                <w:rFonts w:ascii="Arial" w:hAnsi="Arial"/>
              </w:rPr>
              <w:t>halogen</w:t>
            </w:r>
            <w:proofErr w:type="spellEnd"/>
            <w:r w:rsidRPr="0072154C">
              <w:rPr>
                <w:rFonts w:ascii="Arial" w:hAnsi="Arial"/>
              </w:rPr>
              <w:t xml:space="preserve"> bond)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t>Phe1145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t>Ser1146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Gln1575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Val1580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Cys1148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Gly1150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Leu1151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Pro1224</w:t>
            </w:r>
          </w:p>
        </w:tc>
      </w:tr>
      <w:tr w:rsidR="004A18D2" w:rsidRPr="0072154C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lastRenderedPageBreak/>
              <w:t>CHEMBL1300434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Val1580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Phe1145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Glu1168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Trp1170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 xml:space="preserve">Pro1225 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Met1169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Glu1266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Gly1147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Asn1267</w:t>
            </w:r>
          </w:p>
        </w:tc>
      </w:tr>
      <w:tr w:rsidR="004A18D2" w:rsidRPr="0072154C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CHEMBL1890048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Phe1145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Gly1147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Glu1168</w:t>
            </w:r>
          </w:p>
          <w:p w:rsidR="004A18D2" w:rsidRPr="001E3BE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  <w:color w:val="000000"/>
              </w:rPr>
              <w:t xml:space="preserve">Trp1170 </w:t>
            </w:r>
            <w:r w:rsidRPr="0072154C">
              <w:rPr>
                <w:rFonts w:ascii="Arial" w:hAnsi="Arial"/>
                <w:color w:val="000000"/>
                <w:highlight w:val="yellow"/>
              </w:rPr>
              <w:t>(</w:t>
            </w:r>
            <w:r w:rsidRPr="0072154C">
              <w:rPr>
                <w:rFonts w:ascii="Arial" w:hAnsi="Arial"/>
                <w:highlight w:val="yellow"/>
                <w:lang w:val="en-GB"/>
              </w:rPr>
              <w:t>π-π stacking</w:t>
            </w:r>
            <w:r w:rsidRPr="0072154C">
              <w:rPr>
                <w:rFonts w:ascii="Arial" w:hAnsi="Arial"/>
                <w:color w:val="000000"/>
                <w:highlight w:val="yellow"/>
              </w:rPr>
              <w:t>)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Gln1575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Arg1574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Ala1579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Ser1146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Met1169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Pro1225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0000"/>
              </w:rPr>
            </w:pPr>
            <w:r w:rsidRPr="0072154C">
              <w:rPr>
                <w:rFonts w:ascii="Arial" w:hAnsi="Arial"/>
                <w:color w:val="000000"/>
              </w:rPr>
              <w:t>Leu1247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</w:p>
        </w:tc>
      </w:tr>
      <w:tr w:rsidR="004A18D2" w:rsidRPr="0072154C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CHEMBL1180264</w:t>
            </w:r>
          </w:p>
        </w:tc>
        <w:tc>
          <w:tcPr>
            <w:tcW w:w="3544" w:type="dxa"/>
          </w:tcPr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Asn1578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Phe1145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Glu1266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Ser1146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Gly1147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Met1169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Arg1574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Val1580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Leu1151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Trp1170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Gly1173</w:t>
            </w:r>
          </w:p>
        </w:tc>
      </w:tr>
      <w:tr w:rsidR="004A18D2" w:rsidRPr="005D2781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CHEMBL165714</w:t>
            </w:r>
          </w:p>
        </w:tc>
        <w:tc>
          <w:tcPr>
            <w:tcW w:w="3544" w:type="dxa"/>
          </w:tcPr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Val1580</w:t>
            </w:r>
          </w:p>
        </w:tc>
        <w:tc>
          <w:tcPr>
            <w:tcW w:w="3536" w:type="dxa"/>
          </w:tcPr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Ala1579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Pro1225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Asn1267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Asn1578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Arg1147</w:t>
            </w:r>
          </w:p>
          <w:p w:rsidR="004A18D2" w:rsidRPr="00B04864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Ser1146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Gly1150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Trp1170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Pro1224</w:t>
            </w:r>
          </w:p>
          <w:p w:rsidR="004A18D2" w:rsidRPr="001E3BE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Glu1266</w:t>
            </w:r>
          </w:p>
        </w:tc>
      </w:tr>
      <w:tr w:rsidR="004A18D2" w:rsidRPr="0072154C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CHEMBL1621113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Asn1267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highlight w:val="green"/>
              </w:rPr>
            </w:pPr>
            <w:r w:rsidRPr="0072154C">
              <w:rPr>
                <w:rFonts w:ascii="Arial" w:hAnsi="Arial"/>
              </w:rPr>
              <w:t>Pro1225</w:t>
            </w:r>
            <w:r>
              <w:rPr>
                <w:rFonts w:ascii="Arial" w:hAnsi="Arial"/>
              </w:rPr>
              <w:t xml:space="preserve"> </w:t>
            </w:r>
            <w:r w:rsidRPr="0072154C">
              <w:rPr>
                <w:rFonts w:ascii="Arial" w:hAnsi="Arial"/>
                <w:highlight w:val="green"/>
              </w:rPr>
              <w:t>(</w:t>
            </w:r>
            <w:r w:rsidRPr="0072154C">
              <w:rPr>
                <w:rFonts w:ascii="Arial" w:hAnsi="Arial"/>
                <w:highlight w:val="green"/>
                <w:lang w:val="en-GB"/>
              </w:rPr>
              <w:t>π-π stacking</w:t>
            </w:r>
            <w:r>
              <w:rPr>
                <w:rFonts w:ascii="Arial" w:hAnsi="Arial"/>
                <w:highlight w:val="green"/>
              </w:rPr>
              <w:t>)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Pro1224</w:t>
            </w:r>
            <w:r>
              <w:rPr>
                <w:rFonts w:ascii="Arial" w:hAnsi="Arial"/>
              </w:rPr>
              <w:t xml:space="preserve"> </w:t>
            </w:r>
            <w:r w:rsidRPr="0072154C">
              <w:rPr>
                <w:rFonts w:ascii="Arial" w:hAnsi="Arial"/>
                <w:highlight w:val="green"/>
              </w:rPr>
              <w:t>(</w:t>
            </w:r>
            <w:proofErr w:type="spellStart"/>
            <w:r w:rsidRPr="0072154C">
              <w:rPr>
                <w:rFonts w:ascii="Arial" w:hAnsi="Arial"/>
                <w:highlight w:val="green"/>
              </w:rPr>
              <w:t>halogen</w:t>
            </w:r>
            <w:proofErr w:type="spellEnd"/>
            <w:r w:rsidRPr="0072154C">
              <w:rPr>
                <w:rFonts w:ascii="Arial" w:hAnsi="Arial"/>
                <w:highlight w:val="green"/>
              </w:rPr>
              <w:t xml:space="preserve"> bond)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Glu1266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Arg1310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Arg1312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Val1580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Phe1145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Gln1227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Val1268</w:t>
            </w:r>
          </w:p>
        </w:tc>
      </w:tr>
      <w:tr w:rsidR="004A18D2" w:rsidRPr="0072154C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CHEMBL10790</w:t>
            </w:r>
            <w:r w:rsidRPr="0072154C">
              <w:rPr>
                <w:rFonts w:ascii="Arial" w:hAnsi="Arial"/>
                <w:lang w:val="en-GB"/>
              </w:rPr>
              <w:lastRenderedPageBreak/>
              <w:t>62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Asn1578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Ala1579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Val1580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Gly1150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Leu1151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Glu1266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Asn1267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Ser1146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Gly1146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Arg1310</w:t>
            </w:r>
          </w:p>
        </w:tc>
      </w:tr>
      <w:tr w:rsidR="004A18D2" w:rsidRPr="0072154C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lastRenderedPageBreak/>
              <w:t>CHEMBL267516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Met1169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 xml:space="preserve">Trp1170 </w:t>
            </w:r>
            <w:r w:rsidRPr="0072154C">
              <w:rPr>
                <w:rFonts w:ascii="Arial" w:hAnsi="Arial"/>
                <w:highlight w:val="green"/>
              </w:rPr>
              <w:t>(</w:t>
            </w:r>
            <w:r w:rsidRPr="0072154C">
              <w:rPr>
                <w:rFonts w:ascii="Arial" w:hAnsi="Arial"/>
                <w:highlight w:val="green"/>
                <w:lang w:val="en-GB"/>
              </w:rPr>
              <w:t>π-π stacking)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Glu1168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Phe1145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Gly1147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Pro1224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Leu1247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Glu1266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Asn1267</w:t>
            </w:r>
          </w:p>
        </w:tc>
      </w:tr>
      <w:tr w:rsidR="004A18D2" w:rsidRPr="0072154C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CHEMBL1545778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Phe1145</w:t>
            </w:r>
            <w:r>
              <w:rPr>
                <w:rFonts w:ascii="Arial" w:hAnsi="Arial"/>
              </w:rPr>
              <w:t xml:space="preserve"> </w:t>
            </w:r>
            <w:r w:rsidRPr="0072154C">
              <w:rPr>
                <w:rFonts w:ascii="Arial" w:hAnsi="Arial"/>
                <w:highlight w:val="green"/>
              </w:rPr>
              <w:t>(</w:t>
            </w:r>
            <w:r w:rsidRPr="0072154C">
              <w:rPr>
                <w:rFonts w:ascii="Arial" w:hAnsi="Arial"/>
                <w:highlight w:val="green"/>
                <w:lang w:val="en-GB"/>
              </w:rPr>
              <w:t>π-π stacking</w:t>
            </w:r>
            <w:r>
              <w:rPr>
                <w:rFonts w:ascii="Arial" w:hAnsi="Arial"/>
              </w:rPr>
              <w:t>)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Ser1146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Gly1222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Pro1225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Val1580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Pro1224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Val1144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Leu1151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Met1169</w:t>
            </w:r>
          </w:p>
          <w:p w:rsidR="004A18D2" w:rsidRPr="001E3BE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Leu1247</w:t>
            </w:r>
          </w:p>
        </w:tc>
      </w:tr>
      <w:tr w:rsidR="004A18D2" w:rsidRPr="0072154C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CHEMBL1366164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Glu1266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Phe1145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Pro1224</w:t>
            </w:r>
            <w:r>
              <w:rPr>
                <w:rFonts w:ascii="Arial" w:hAnsi="Arial"/>
              </w:rPr>
              <w:t xml:space="preserve"> </w:t>
            </w:r>
            <w:r w:rsidRPr="0072154C">
              <w:rPr>
                <w:rFonts w:ascii="Arial" w:hAnsi="Arial"/>
                <w:highlight w:val="yellow"/>
              </w:rPr>
              <w:t>(</w:t>
            </w:r>
            <w:r w:rsidRPr="0072154C">
              <w:rPr>
                <w:rFonts w:ascii="Arial" w:hAnsi="Arial"/>
                <w:highlight w:val="yellow"/>
                <w:lang w:val="en-GB"/>
              </w:rPr>
              <w:t>π-π stacking</w:t>
            </w:r>
            <w:r w:rsidRPr="0072154C">
              <w:rPr>
                <w:rFonts w:ascii="Arial" w:hAnsi="Arial"/>
                <w:highlight w:val="yellow"/>
              </w:rPr>
              <w:t>)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Val1580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Asn1267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Leu1151</w:t>
            </w:r>
          </w:p>
        </w:tc>
      </w:tr>
      <w:tr w:rsidR="004A18D2" w:rsidRPr="0072154C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CHEMBL1642794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Phe1145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Pro1225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Ser11</w:t>
            </w:r>
            <w:r>
              <w:rPr>
                <w:rFonts w:ascii="Arial" w:hAnsi="Arial"/>
              </w:rPr>
              <w:t>46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Val1153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Gly1223</w:t>
            </w:r>
          </w:p>
        </w:tc>
      </w:tr>
      <w:tr w:rsidR="004A18D2" w:rsidRPr="005D2781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CHEMBL2165395</w:t>
            </w:r>
          </w:p>
        </w:tc>
        <w:tc>
          <w:tcPr>
            <w:tcW w:w="3544" w:type="dxa"/>
          </w:tcPr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Ala1579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Val1580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Phe1145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Ser1146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Gly1147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Leu1151</w:t>
            </w:r>
          </w:p>
          <w:p w:rsidR="004A18D2" w:rsidRPr="00B04864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04864">
              <w:rPr>
                <w:rFonts w:ascii="Arial" w:hAnsi="Arial"/>
              </w:rPr>
              <w:t>Glu1168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Met1169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Trp1170</w:t>
            </w:r>
            <w:r>
              <w:rPr>
                <w:rFonts w:ascii="Arial" w:hAnsi="Arial"/>
              </w:rPr>
              <w:t xml:space="preserve"> </w:t>
            </w:r>
            <w:r w:rsidRPr="0072154C">
              <w:rPr>
                <w:rFonts w:ascii="Arial" w:hAnsi="Arial"/>
                <w:highlight w:val="yellow"/>
              </w:rPr>
              <w:t>(</w:t>
            </w:r>
            <w:proofErr w:type="spellStart"/>
            <w:r w:rsidRPr="0072154C">
              <w:rPr>
                <w:rFonts w:ascii="Arial" w:hAnsi="Arial"/>
                <w:highlight w:val="yellow"/>
              </w:rPr>
              <w:t>halogen</w:t>
            </w:r>
            <w:proofErr w:type="spellEnd"/>
            <w:r w:rsidRPr="0072154C">
              <w:rPr>
                <w:rFonts w:ascii="Arial" w:hAnsi="Arial"/>
                <w:highlight w:val="yellow"/>
              </w:rPr>
              <w:t xml:space="preserve"> bond)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Gly1150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Arg1147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Leu1247</w:t>
            </w:r>
          </w:p>
        </w:tc>
      </w:tr>
      <w:tr w:rsidR="004A18D2" w:rsidRPr="0072154C" w:rsidTr="00C07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t>CHEMBL45196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Gln1575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Gly1147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Glu1168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Trp1170</w:t>
            </w:r>
          </w:p>
        </w:tc>
        <w:tc>
          <w:tcPr>
            <w:tcW w:w="3536" w:type="dxa"/>
          </w:tcPr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Arg1574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Met1169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 w:rsidRPr="0072154C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he1148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Ser1149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Cys1148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Gly1150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Ala1173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</w:p>
          <w:p w:rsidR="004A18D2" w:rsidRPr="0072154C" w:rsidRDefault="004A18D2" w:rsidP="00C0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Leu1247</w:t>
            </w:r>
          </w:p>
        </w:tc>
      </w:tr>
      <w:tr w:rsidR="004A18D2" w:rsidRPr="0072154C" w:rsidTr="00C07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4A18D2" w:rsidRPr="0072154C" w:rsidRDefault="004A18D2" w:rsidP="00C07DA8">
            <w:pPr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  <w:lang w:val="en-GB"/>
              </w:rPr>
              <w:lastRenderedPageBreak/>
              <w:t>CHEMBL2143987</w:t>
            </w:r>
          </w:p>
        </w:tc>
        <w:tc>
          <w:tcPr>
            <w:tcW w:w="3544" w:type="dxa"/>
          </w:tcPr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Asn1578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Ala1579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Val1580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Gly1150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Gly1223</w:t>
            </w:r>
          </w:p>
          <w:p w:rsidR="004A18D2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Pro1225</w:t>
            </w:r>
          </w:p>
          <w:p w:rsidR="004A18D2" w:rsidRPr="0072154C" w:rsidRDefault="004A18D2" w:rsidP="00C0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Asn1267</w:t>
            </w:r>
          </w:p>
        </w:tc>
        <w:tc>
          <w:tcPr>
            <w:tcW w:w="3536" w:type="dxa"/>
          </w:tcPr>
          <w:p w:rsidR="004A18D2" w:rsidRDefault="004A18D2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Ser1146</w:t>
            </w:r>
          </w:p>
          <w:p w:rsidR="004A18D2" w:rsidRDefault="004A18D2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Phe1145</w:t>
            </w:r>
          </w:p>
          <w:p w:rsidR="004A18D2" w:rsidRDefault="004A18D2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Gly1147</w:t>
            </w:r>
          </w:p>
          <w:p w:rsidR="004A18D2" w:rsidRDefault="004A18D2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Cys1148</w:t>
            </w:r>
          </w:p>
          <w:p w:rsidR="004A18D2" w:rsidRDefault="004A18D2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Leu1151</w:t>
            </w:r>
          </w:p>
          <w:p w:rsidR="004A18D2" w:rsidRDefault="004A18D2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Pro1224</w:t>
            </w:r>
          </w:p>
          <w:p w:rsidR="004A18D2" w:rsidRDefault="004A18D2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>Glu1266</w:t>
            </w:r>
          </w:p>
          <w:p w:rsidR="004A18D2" w:rsidRPr="0072154C" w:rsidRDefault="004A18D2" w:rsidP="00C07DA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lang w:val="en-GB"/>
              </w:rPr>
            </w:pPr>
            <w:r w:rsidRPr="0072154C">
              <w:rPr>
                <w:rFonts w:ascii="Arial" w:hAnsi="Arial"/>
              </w:rPr>
              <w:t>Val1268</w:t>
            </w:r>
          </w:p>
        </w:tc>
      </w:tr>
    </w:tbl>
    <w:p w:rsidR="004A18D2" w:rsidRDefault="004A18D2" w:rsidP="004A18D2">
      <w:pPr>
        <w:rPr>
          <w:lang w:val="en-US"/>
        </w:rPr>
      </w:pPr>
    </w:p>
    <w:p w:rsidR="0063757D" w:rsidRDefault="0063757D"/>
    <w:sectPr w:rsidR="00637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D2"/>
    <w:rsid w:val="00104E0F"/>
    <w:rsid w:val="002032FF"/>
    <w:rsid w:val="004A18D2"/>
    <w:rsid w:val="0063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A0794-928B-4D1D-B3F8-59C6C79B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aconcuadrcula4-nfasis11">
    <w:name w:val="Tabla con cuadrícula 4 - Énfasis 11"/>
    <w:basedOn w:val="TableNormal"/>
    <w:uiPriority w:val="49"/>
    <w:rsid w:val="004A18D2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Dell 10</cp:lastModifiedBy>
  <cp:revision>2</cp:revision>
  <dcterms:created xsi:type="dcterms:W3CDTF">2020-10-07T06:19:00Z</dcterms:created>
  <dcterms:modified xsi:type="dcterms:W3CDTF">2020-10-22T12:49:00Z</dcterms:modified>
</cp:coreProperties>
</file>