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3" w:type="dxa"/>
        <w:tblInd w:w="-1134" w:type="dxa"/>
        <w:tblLook w:val="04A0" w:firstRow="1" w:lastRow="0" w:firstColumn="1" w:lastColumn="0" w:noHBand="0" w:noVBand="1"/>
      </w:tblPr>
      <w:tblGrid>
        <w:gridCol w:w="534"/>
        <w:gridCol w:w="1851"/>
        <w:gridCol w:w="2435"/>
        <w:gridCol w:w="890"/>
        <w:gridCol w:w="999"/>
        <w:gridCol w:w="1138"/>
        <w:gridCol w:w="1297"/>
        <w:gridCol w:w="1066"/>
        <w:gridCol w:w="754"/>
      </w:tblGrid>
      <w:tr w:rsidR="000F1296" w:rsidRPr="000F1296" w14:paraId="42AF9F58" w14:textId="77777777" w:rsidTr="000F1296">
        <w:trPr>
          <w:trHeight w:val="468"/>
        </w:trPr>
        <w:tc>
          <w:tcPr>
            <w:tcW w:w="10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52EA" w14:textId="3E22B439" w:rsidR="000F1296" w:rsidRPr="000F1296" w:rsidRDefault="00C219C7" w:rsidP="00C219C7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SimSun"/>
                <w:b/>
                <w:bCs/>
                <w:color w:val="000000"/>
                <w:kern w:val="0"/>
                <w:sz w:val="20"/>
                <w:szCs w:val="20"/>
              </w:rPr>
              <w:t xml:space="preserve">Supplementary </w:t>
            </w:r>
            <w:r w:rsidR="000F1296" w:rsidRPr="000F1296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Table </w:t>
            </w:r>
            <w:bookmarkStart w:id="0" w:name="_GoBack"/>
            <w:bookmarkEnd w:id="0"/>
            <w:r w:rsidR="000F1296" w:rsidRPr="000F1296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0"/>
                <w:szCs w:val="20"/>
              </w:rPr>
              <w:t>1. Clinical information of the retrieved EMs microarray datasets</w:t>
            </w:r>
          </w:p>
        </w:tc>
      </w:tr>
      <w:tr w:rsidR="000F1296" w:rsidRPr="000F1296" w14:paraId="5020AD37" w14:textId="77777777" w:rsidTr="000F129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BF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NO.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09A1" w14:textId="14088669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bookmarkStart w:id="1" w:name="RANGE!B2:E209"/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Sample ID</w:t>
            </w:r>
            <w:bookmarkEnd w:id="1"/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61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 xml:space="preserve">Diagnoses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D0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Group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9B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Batch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EDE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r-AFS Stage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D76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Cycle-phase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20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Race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58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b/>
                <w:bCs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b/>
                <w:bCs/>
                <w:kern w:val="0"/>
                <w:sz w:val="16"/>
                <w:szCs w:val="16"/>
              </w:rPr>
              <w:t>Age(y)</w:t>
            </w:r>
          </w:p>
        </w:tc>
      </w:tr>
      <w:tr w:rsidR="000F1296" w:rsidRPr="000F1296" w14:paraId="57C349A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49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F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3F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E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6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5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3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A2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7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1EC0962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4B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B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33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5E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0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6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5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7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A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21FEC29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B5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A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C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1D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29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A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84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6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D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14C5509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E6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1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C6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D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02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F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5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E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8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5FCECB5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D5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C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D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CA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E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8F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E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3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9E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4EF5320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45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5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B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72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7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B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2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7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204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50C67D6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83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D2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CC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E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1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543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F3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676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E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1600765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FAA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C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49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B6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E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23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6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D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E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0598684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62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0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64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7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A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B0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B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D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7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20C84D5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21B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47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GSM1256729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1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16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1B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7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8B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02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C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2B817BB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9F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8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GSM1256730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2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F7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7C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E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8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DD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A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43AFBD1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1D0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71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9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C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A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3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F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E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BAB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24BC523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8A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3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04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93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A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F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8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84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C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7965402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12F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2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GSM1256733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D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9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0B3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F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B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F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4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503D710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33D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B6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0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BA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CE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2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98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E5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9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582A40F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2E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BB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GSM1256766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E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ED0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2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B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D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E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7A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33859C9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A7B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72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GSM1256767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E8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0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9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15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4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C4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AA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402F274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814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69E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GSM1256768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0A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D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54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E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A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BB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98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7C82742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53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4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GSM1256769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7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3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C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8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41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0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D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484AAB2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3F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7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A4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7D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B1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F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2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335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47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4CB664F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B4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0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C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9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02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85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11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9B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C2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00D79F3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494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6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7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3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D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A7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B0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0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9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68934F1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3C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37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3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3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913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2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54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B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D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070BCEB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D8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3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6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B1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6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D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5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E4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95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28</w:t>
            </w:r>
          </w:p>
        </w:tc>
      </w:tr>
      <w:tr w:rsidR="000F1296" w:rsidRPr="000F1296" w14:paraId="78A2925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6A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B4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8A4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A1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E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FB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53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FD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13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352720C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1E1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5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9D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0D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0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5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6E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17B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5E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28</w:t>
            </w:r>
          </w:p>
        </w:tc>
      </w:tr>
      <w:tr w:rsidR="000F1296" w:rsidRPr="000F1296" w14:paraId="016220D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CC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AD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7F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62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D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F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D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B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4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22FAE24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E58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3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3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8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A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2B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B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D3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7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751087D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2E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E7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2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E5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C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4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7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4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E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470EF5F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70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D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0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7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6F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8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A3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C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E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5E68761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C1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7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0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D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C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50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0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1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E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184D1E0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D7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0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7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E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43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3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9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F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Hispanic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3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40</w:t>
            </w:r>
          </w:p>
        </w:tc>
      </w:tr>
      <w:tr w:rsidR="000F1296" w:rsidRPr="000F1296" w14:paraId="6BD979F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1D5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B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GSM1256799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F3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F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A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E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5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3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16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640DB8E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6B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E7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GSM1256800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EAA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4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C5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E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5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6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9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32D92D7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02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C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Pat_01_Endometrium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A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3D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6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02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AF4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A3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A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40</w:t>
            </w:r>
          </w:p>
        </w:tc>
      </w:tr>
      <w:tr w:rsidR="000F1296" w:rsidRPr="000F1296" w14:paraId="5E24F0A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CC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824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Pat_02_Endometrium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5C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7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80C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F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D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25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A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43</w:t>
            </w:r>
          </w:p>
        </w:tc>
      </w:tr>
      <w:tr w:rsidR="000F1296" w:rsidRPr="000F1296" w14:paraId="0F62FF0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8E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CB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Pat_03_Endometrium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5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F3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A1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7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4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4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9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76844BE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43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7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Pat_04_Endometrium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9A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3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3A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72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A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A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9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4903922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F3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1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Pat_05_Endometrium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2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B4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4F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E1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6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8D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56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10749D0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DE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D6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Pat_06_Endometrium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FF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8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8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7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A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70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1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2801956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A6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E2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Pat_08_Endometrium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B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C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C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1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7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1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6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52</w:t>
            </w:r>
          </w:p>
        </w:tc>
      </w:tr>
      <w:tr w:rsidR="000F1296" w:rsidRPr="000F1296" w14:paraId="4EE8F5C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57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7A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Pat_09_Endometrium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9A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5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4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B10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51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0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D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6ECD2AC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03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39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Pat_10_Endometrium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F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E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51C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EC9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5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B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AB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3EC8118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EE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C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Pat_11_Endometrium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7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BC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1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92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2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DD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D2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4A7B591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59F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29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Pat_12_Endometrium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C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A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F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B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8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45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B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46CE33C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77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A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Pat_13_Endometrium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6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5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D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6B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E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1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D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5450411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46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B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Pat_14_Endometrium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7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4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8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0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38B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32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70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69C6C8E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35E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70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Pat_15_Endometrium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F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A9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8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0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C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D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CD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43CD071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CA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62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Pat_16_Endometrium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1A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A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2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F9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0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B1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49E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598B1EE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83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B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Pat_18_Endometrium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2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4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2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1C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0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07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4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47</w:t>
            </w:r>
          </w:p>
        </w:tc>
      </w:tr>
      <w:tr w:rsidR="000F1296" w:rsidRPr="000F1296" w14:paraId="5F3A700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7A8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7B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Pat_25_Endometrium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A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EE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D5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F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5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6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7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2198CA9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E4C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E1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07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4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2A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71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2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7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3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98AA52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B48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89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4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09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CA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6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A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23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1C5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D4F741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7B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8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E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B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92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463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B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A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B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9A5460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EC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DA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F6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1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A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FD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4E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64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F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23D4442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87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8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66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EC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3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1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B9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751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F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95ECD1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73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4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B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D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97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B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A1C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CE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D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0AEF1A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46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E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1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31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E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A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D4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1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76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D7CFAC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6E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FD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38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3E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20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6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3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47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801DBA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CF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6B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16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A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C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B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7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4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0D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6C8AAA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FB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B6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E2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A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30B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8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10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6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B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1D51AD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318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69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3B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pelvic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0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0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97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0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C0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D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203697E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77D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B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3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Infertility; endometrioma, hydrosalpinx,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9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6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E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9C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F6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41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41</w:t>
            </w:r>
          </w:p>
        </w:tc>
      </w:tr>
      <w:tr w:rsidR="000F1296" w:rsidRPr="000F1296" w14:paraId="4AB349A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C3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44D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E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30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5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4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3E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F1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C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66DD950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80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6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3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03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4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75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FA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DF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1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42</w:t>
            </w:r>
          </w:p>
        </w:tc>
      </w:tr>
      <w:tr w:rsidR="000F1296" w:rsidRPr="000F1296" w14:paraId="7043770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99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2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8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fibroids,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BE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2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39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A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7E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1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168C7B8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0E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D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1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EB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F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4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0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A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F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5E58C86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E64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EB6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GSM1256659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F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bilateral endometriomas,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6C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E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B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0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08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AA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</w:tr>
      <w:tr w:rsidR="000F1296" w:rsidRPr="000F1296" w14:paraId="6D5EAB3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E1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29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1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bilateral endometriomas,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FA3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C5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3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F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7F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2EE78D2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27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FF3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02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extensive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5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4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9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F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78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5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41</w:t>
            </w:r>
          </w:p>
        </w:tc>
      </w:tr>
      <w:tr w:rsidR="000F1296" w:rsidRPr="000F1296" w14:paraId="2130C52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F66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F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F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extensive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6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54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2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82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DD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 Indian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4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2320E69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3F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6C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4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hydrosalpinx,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E0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29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F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A2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35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22D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46</w:t>
            </w:r>
          </w:p>
        </w:tc>
      </w:tr>
      <w:tr w:rsidR="000F1296" w:rsidRPr="000F1296" w14:paraId="0378682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AC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2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E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 endometriosis, adhesions, endometrioma, hydro, chronic pelvic pain, fibroid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0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6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F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B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7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FB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</w:tr>
      <w:tr w:rsidR="000F1296" w:rsidRPr="000F1296" w14:paraId="148328C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A9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9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FF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dysmenorrhea, fibroid,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03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E2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170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9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2E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6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45</w:t>
            </w:r>
          </w:p>
        </w:tc>
      </w:tr>
      <w:tr w:rsidR="000F1296" w:rsidRPr="000F1296" w14:paraId="740A2A6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E6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F9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3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endometrioma,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A1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E3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9A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C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4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9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43</w:t>
            </w:r>
          </w:p>
        </w:tc>
      </w:tr>
      <w:tr w:rsidR="000F1296" w:rsidRPr="000F1296" w14:paraId="7A81A64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BE2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FC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9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, peritoneal endometriosis,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endometrioma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1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98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D5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0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E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E3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44595F7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BB0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F1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1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, 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3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2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95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37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8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DA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28D8102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F5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E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GSM1256669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1D2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endometrioma,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7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AD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19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A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2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FB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1FF5F27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A51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C1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3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adhesions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9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4E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4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2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3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94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6C367C6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A6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C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3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endometrioma,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A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8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8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80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7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A6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48</w:t>
            </w:r>
          </w:p>
        </w:tc>
      </w:tr>
      <w:tr w:rsidR="000F1296" w:rsidRPr="000F1296" w14:paraId="3D20DCD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77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A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8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0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C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3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E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75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B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4F1589D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B0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4C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4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 endometriosis, adhesions, endometrioma, chronic pelvic pain, adenomyosis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D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49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0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D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B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18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28</w:t>
            </w:r>
          </w:p>
        </w:tc>
      </w:tr>
      <w:tr w:rsidR="000F1296" w:rsidRPr="000F1296" w14:paraId="4422191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E4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326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E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spotting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A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63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E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69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D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E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4C38FA5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1B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F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9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spotting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D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FE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1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66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A8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C4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70215FC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9A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5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BD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D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46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F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82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B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C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28</w:t>
            </w:r>
          </w:p>
        </w:tc>
      </w:tr>
      <w:tr w:rsidR="000F1296" w:rsidRPr="000F1296" w14:paraId="0D42E0B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A8E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4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D6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cervical stenosis, fibroid, appendiceal adhesions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C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B9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7A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D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F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8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0E141B9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DA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B2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7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Endometrioma/peritoneal endometriosis, extensive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F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A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0D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4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3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10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42</w:t>
            </w:r>
          </w:p>
        </w:tc>
      </w:tr>
      <w:tr w:rsidR="000F1296" w:rsidRPr="000F1296" w14:paraId="34ED6A7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6C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E6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GSM1256679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D2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Extensive peritoneal,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 endometriosis,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0A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4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98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5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E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F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0A23E6F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36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4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32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endometriosis, adhesions, fibroids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C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4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6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min/mild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0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8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B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50</w:t>
            </w:r>
          </w:p>
        </w:tc>
      </w:tr>
      <w:tr w:rsidR="000F1296" w:rsidRPr="000F1296" w14:paraId="1719E2A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63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BD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A9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Extensive peritoneal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 endometriosis,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68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B2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2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A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B8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F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41</w:t>
            </w:r>
          </w:p>
        </w:tc>
      </w:tr>
      <w:tr w:rsidR="000F1296" w:rsidRPr="000F1296" w14:paraId="41EDF17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01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2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5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Peritoneal endometriosis,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infertiity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C4D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77E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A3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2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B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4A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50</w:t>
            </w:r>
          </w:p>
        </w:tc>
      </w:tr>
      <w:tr w:rsidR="000F1296" w:rsidRPr="000F1296" w14:paraId="382F4F7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25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CE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C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pelvic adhesions/endometriosis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B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2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5A4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D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80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7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0350363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AA6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BB3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4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fibroid, dysmenorrhea,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54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F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3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16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C5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F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02599DF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702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E9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5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fibroid,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79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0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AA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0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D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0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34E5232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762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2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2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dysmenorrhea,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4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58E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A8A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4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79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4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26</w:t>
            </w:r>
          </w:p>
        </w:tc>
      </w:tr>
      <w:tr w:rsidR="000F1296" w:rsidRPr="000F1296" w14:paraId="41049C4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19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76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6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symptomatic fibroids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D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E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674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6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7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0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173037A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C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D8E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0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hydrosalpinx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0D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9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D5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0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DF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0E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48</w:t>
            </w:r>
          </w:p>
        </w:tc>
      </w:tr>
      <w:tr w:rsidR="000F1296" w:rsidRPr="000F1296" w14:paraId="449290B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22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02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GSM1256689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F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AE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3E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B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A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B6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D2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5A7799E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74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32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5B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1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84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1B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E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BA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F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6915D2D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C56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1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D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adhesions, fibroid,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F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4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6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3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79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8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42</w:t>
            </w:r>
          </w:p>
        </w:tc>
      </w:tr>
      <w:tr w:rsidR="000F1296" w:rsidRPr="000F1296" w14:paraId="05807E5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B8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F2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F2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adhesions, fibroid,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01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C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2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F2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1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7A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28618F6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6F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7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C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pelvic prolapse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9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2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D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82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3D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D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42</w:t>
            </w:r>
          </w:p>
        </w:tc>
      </w:tr>
      <w:tr w:rsidR="000F1296" w:rsidRPr="000F1296" w14:paraId="4455BE3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C53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EF2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26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Peritoneal endometriosis, chronic pelvic pain,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dysfunctioNon-endometriosisl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 uterine bleeding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6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C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7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E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5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4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7ACDBF2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8A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4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B6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pelvic/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vagiNon-endometriosisl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 endometriosis/adhesions,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F5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81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44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3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F4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4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7613A15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79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68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7B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chronic pelvic pain, adhesions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0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C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7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9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9B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C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12B928C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32F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5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C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 endometriosis and adhesions, bilateral endometriomas,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02C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0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2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84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07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1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40</w:t>
            </w:r>
          </w:p>
        </w:tc>
      </w:tr>
      <w:tr w:rsidR="000F1296" w:rsidRPr="000F1296" w14:paraId="189B3FD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34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2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860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dysmenorrhea, unexplained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85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5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B4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5A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C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4C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24381E9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969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C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GSM1256699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48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 endometriosis, adhesions, endometrioma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5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8C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5C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B2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F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4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62458B2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C08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2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86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5D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33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B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F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C6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8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18F80EF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2B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42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2D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chronic pelvic pain, endometrioma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9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08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03B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B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B8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7B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24</w:t>
            </w:r>
          </w:p>
        </w:tc>
      </w:tr>
      <w:tr w:rsidR="000F1296" w:rsidRPr="000F1296" w14:paraId="36E6B00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EF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4D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33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multiple fibroids,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9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24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B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AE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14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9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04D2D4F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166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CA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D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endometriosis/adhesions,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4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63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F6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C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3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Hispanic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FA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</w:t>
            </w:r>
          </w:p>
        </w:tc>
      </w:tr>
      <w:tr w:rsidR="000F1296" w:rsidRPr="000F1296" w14:paraId="4176463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B8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CF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75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Extensive  endometriosis, adhesions, chronic pelvic pain, obliterated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cul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 de sac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D1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3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1A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80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6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D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53FE1D2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84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D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0E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uterine fibroids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C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D1E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C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9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0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E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2500B2B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99C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C9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9B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Peritoneal endometriosis, infertility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43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2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E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F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CD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3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45</w:t>
            </w:r>
          </w:p>
        </w:tc>
      </w:tr>
      <w:tr w:rsidR="000F1296" w:rsidRPr="000F1296" w14:paraId="547B96F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6B9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6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5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chronic pelvic pain, fibroid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A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69A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96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E6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3C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3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346FD55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8F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8F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1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fibroids, corpus luteum cyst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4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7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6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6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88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B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144CFAB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BA2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49D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GSM1256709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E2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pelvic endometriosis and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B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A9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95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A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8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F1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43</w:t>
            </w:r>
          </w:p>
        </w:tc>
      </w:tr>
      <w:tr w:rsidR="000F1296" w:rsidRPr="000F1296" w14:paraId="63B76B0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C24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E2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F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extensive pelvic adhesions, chronic deep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51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0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0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69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77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D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7616CC6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44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2A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6D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pelvic adhesions, chronic pelvic pain,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66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E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B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8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E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88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227FF1C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3B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7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9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Extensive peritoneal endometriosis, adhesions, </w:t>
            </w: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hydrosalpinges</w:t>
            </w:r>
            <w:proofErr w:type="spellEnd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A4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7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B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48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E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B1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</w:t>
            </w:r>
          </w:p>
        </w:tc>
      </w:tr>
      <w:tr w:rsidR="000F1296" w:rsidRPr="000F1296" w14:paraId="5A2BF07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A6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B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D4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pain, endometrial polyps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B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A7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FC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5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18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1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3EB3C94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3F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32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3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endometriosis, adhesions, endometrioma, fibroids,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F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2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B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C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7D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B0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4B8A0C0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FA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A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14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62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E2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19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F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4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A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52A1F0F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88B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A1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D2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 endometriosis, adhesions, fibroids, endometriomas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45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6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CA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4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4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8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0A9D8AB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3C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66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4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endometriosis, adhesions, chronic pelvic pain,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50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7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8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7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A2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88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44</w:t>
            </w:r>
          </w:p>
        </w:tc>
      </w:tr>
      <w:tr w:rsidR="000F1296" w:rsidRPr="000F1296" w14:paraId="0CBDE3C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8E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F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F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adhesions,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0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A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8B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A6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4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C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</w:tr>
      <w:tr w:rsidR="000F1296" w:rsidRPr="000F1296" w14:paraId="1E36A7E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89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7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E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endometrioma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9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F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D7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B9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F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D43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3338D89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10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129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9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2D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Endometriosis, left endometrioma, symptomatic uterine fibroids, chronic cervicitis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0B4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E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0E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2B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Indeterminate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4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6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64815BB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C3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2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B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12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C5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43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F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C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C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26</w:t>
            </w:r>
          </w:p>
        </w:tc>
      </w:tr>
      <w:tr w:rsidR="000F1296" w:rsidRPr="000F1296" w14:paraId="2AFA9CA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7E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20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CB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Endometriosis of fallopian tube, symptomatic fibroids, endocervical polyp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4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8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469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5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Indeterminate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B2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6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46</w:t>
            </w:r>
          </w:p>
        </w:tc>
      </w:tr>
      <w:tr w:rsidR="000F1296" w:rsidRPr="000F1296" w14:paraId="2A99909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082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D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E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40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D3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F4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D0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EB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3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44</w:t>
            </w:r>
          </w:p>
        </w:tc>
      </w:tr>
      <w:tr w:rsidR="000F1296" w:rsidRPr="000F1296" w14:paraId="2C2A11D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14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1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5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fibroids, dyspareunia,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8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6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70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1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8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F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2607276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0F1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F4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7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endometriosis, fibroids,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9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27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CE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E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2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3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446087E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5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1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GSM1256779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9D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Endometrioma, peritoneal endometriosis, endometrial polyp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F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F4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9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0F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1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1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41</w:t>
            </w:r>
          </w:p>
        </w:tc>
      </w:tr>
      <w:tr w:rsidR="000F1296" w:rsidRPr="000F1296" w14:paraId="050AF3C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161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9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AB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adnexal mass, chronic pelvic pain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3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0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4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0D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52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9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7E25B5E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37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9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74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chronic pelvic pain,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EF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41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3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3F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3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D2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</w:tr>
      <w:tr w:rsidR="000F1296" w:rsidRPr="000F1296" w14:paraId="7282542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6D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B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GSM1256782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C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Extensive peritoneal endometriosis, adhesions, chronic pelvic pain, infertility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5D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FD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GSE51981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44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mod/severe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3C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7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C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55EB3CF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9B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2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GSM176039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BA9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A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7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E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6D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B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7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371654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5F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5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GSM176137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0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CB2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0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48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7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4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E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A6D3D3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4C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7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GSM176100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2C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7F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55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55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AC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2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C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88F2B9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33A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0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GSM176101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8E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5E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7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7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B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2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5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6F5620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8A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5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9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93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F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E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8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2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C3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454EBE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CA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17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4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7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E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CB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7F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8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D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9C3E8A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D3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0F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5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91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7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66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5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A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F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91C24C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0F0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A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4D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C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F98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6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58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9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8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9E9D71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7E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F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25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F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D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D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80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C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3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1A629A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D3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D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GSM176146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75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92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2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F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95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F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52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DB1E6A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122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149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79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C0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6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3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00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959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2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58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6BD529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E2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7A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GSM176041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A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06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5A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B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3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4D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D8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8D8012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9DF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23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F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3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6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1B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B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C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FD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596EA9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08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4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GSM176043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79A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F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DC9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97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F2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A7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B9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6479DD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2E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869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3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9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30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6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3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26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D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78D95E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E8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D0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5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0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5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C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B03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0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42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8D54CD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571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53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GSM176319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9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A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0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E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B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C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CC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75E5F3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43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6A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4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30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6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23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8E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1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C6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D42665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80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E2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7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33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4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3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F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12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6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D1B79A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26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D4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9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8EE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D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6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C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C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3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B5D397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F4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B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0F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F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1F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F0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9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F5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2D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0353EB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B6F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2F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9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29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59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14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A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8F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7E256D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78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B0D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GSM176132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6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0C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5D9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68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0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6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2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2D90A2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27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F5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Pat_01_Lesion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8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6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56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EE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A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1E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BF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40</w:t>
            </w:r>
          </w:p>
        </w:tc>
      </w:tr>
      <w:tr w:rsidR="000F1296" w:rsidRPr="000F1296" w14:paraId="2F3111D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1BD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9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Pat_02_Lesion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26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C6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7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A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87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1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A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43</w:t>
            </w:r>
          </w:p>
        </w:tc>
      </w:tr>
      <w:tr w:rsidR="000F1296" w:rsidRPr="000F1296" w14:paraId="4D3F4E6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04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939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Pat_03_Lesion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2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D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49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2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D6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78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5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3961983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51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1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Pat_04_Lesion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1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85B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C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8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E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0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C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428A53C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8472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8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Pat_05_Lesion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6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D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1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4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E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D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1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29</w:t>
            </w:r>
          </w:p>
        </w:tc>
      </w:tr>
      <w:tr w:rsidR="000F1296" w:rsidRPr="000F1296" w14:paraId="57820AF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46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1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Pat_06_Lesion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0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C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53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D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6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71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B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4D97AD1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8D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7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Pat_07_Lesion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AA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1C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7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CE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F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C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0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13191CA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D6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169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CE4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Pat_08_Lesion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68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0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C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E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3A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8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DE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52</w:t>
            </w:r>
          </w:p>
        </w:tc>
      </w:tr>
      <w:tr w:rsidR="000F1296" w:rsidRPr="000F1296" w14:paraId="581A42B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9D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80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Pat_09_Lesion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AD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412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FD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BE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C8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89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5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087D5DF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75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23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Pat_10_Lesion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55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45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19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F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8A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B8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0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14B82CE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03B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F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Pat_11_Lesion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5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F8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18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E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C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84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C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0652BC0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D6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1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Pat_12_Lesion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66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1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A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59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28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9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11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7236D84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C3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26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Pat_13_Lesion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BF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03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0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E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31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DE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1B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2FA62D6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2BF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1B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Pat_14_Lesion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5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A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4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F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C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4C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35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2A403F1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C43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B5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Pat_16_Lesion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D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2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E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8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F08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294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D9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18E82E2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E0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5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Pat_17_Lesion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D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8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9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1E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7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F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5D5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</w:t>
            </w:r>
          </w:p>
        </w:tc>
      </w:tr>
      <w:tr w:rsidR="000F1296" w:rsidRPr="000F1296" w14:paraId="532233D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233A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D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Pat_18_Lesion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8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99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9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34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mild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2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77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766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47</w:t>
            </w:r>
          </w:p>
        </w:tc>
      </w:tr>
      <w:tr w:rsidR="000F1296" w:rsidRPr="000F1296" w14:paraId="17CB73F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CAE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97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Pat_25_Lesion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1F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 (PE)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F9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AD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MTAB694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7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severe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3E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2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F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36</w:t>
            </w:r>
          </w:p>
        </w:tc>
      </w:tr>
      <w:tr w:rsidR="000F1296" w:rsidRPr="000F1296" w14:paraId="0E4B280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33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62F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GSM175766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7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9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1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2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F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E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B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46FBE1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B5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7E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GSM175767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0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3A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6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8A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5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4CE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F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4E7B47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6D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EA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GSM175768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5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6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8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7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35A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4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F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C0A211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BB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A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GSM175769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2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25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68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0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2E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Secretory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D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0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AF462F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05D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D1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2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1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24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24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12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C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3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1AD4BC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E0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B9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2BC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C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CA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9F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A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3C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58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CDB5EB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CC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D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1DA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94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D3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7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53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E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35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B7EE47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52A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0E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F7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74F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6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18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1D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54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9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6AE543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C1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03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8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A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9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A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53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C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0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B7233D2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CE1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189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C1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GSM175775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6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09E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7E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C1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7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 xml:space="preserve">Proliferative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3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E9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705995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D5E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E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9B7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8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CC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F7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C5D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06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0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1B1229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B91C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F7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400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4D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9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BA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0A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2D6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5F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26616C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3E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2A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D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C2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14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AA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5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EF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7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5F7DD1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0C2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C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A0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2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49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F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F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B6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5F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1CCA511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FD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377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8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53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93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6D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7C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61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1F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40D424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4E0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D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GSM176092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5F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79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4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41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1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C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9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0CFD71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879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1E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GSM176234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B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8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DB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DB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8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BE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1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0ADCA6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6C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5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GSM176236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22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05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42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E0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B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0B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9A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FF018D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DA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B0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GSM176238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794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A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6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0C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17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4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8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6654148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36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199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11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GSM176240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5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DC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E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28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D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F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01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5571752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2D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69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A1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8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31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8E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15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60E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0E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BC8229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F0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582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GSM175788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3C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0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F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32F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B5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B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B2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95FF79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85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4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7B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FC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D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8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B95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CA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53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6C857EC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5D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203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76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6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21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0B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2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8B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7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B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DCD2E0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C6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D0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2D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05D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E9D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C9C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9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1B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F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7AC7DA6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671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93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7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195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1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1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FF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B1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3E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41973DF5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B8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B3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4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BB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2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7D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48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D9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8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04290FF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DED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9B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GSM176087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A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 (OE)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C9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ectopic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7D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GSE7307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9F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9C6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3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</w:tr>
      <w:tr w:rsidR="000F1296" w:rsidRPr="000F1296" w14:paraId="3EA9D3DF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EFD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EFC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GSM150227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D0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D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68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271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2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43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56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33</w:t>
            </w:r>
          </w:p>
        </w:tc>
      </w:tr>
      <w:tr w:rsidR="000F1296" w:rsidRPr="000F1296" w14:paraId="719ECB1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DAF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209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FF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3E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A5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5E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E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A1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0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6F6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</w:t>
            </w:r>
          </w:p>
        </w:tc>
      </w:tr>
      <w:tr w:rsidR="000F1296" w:rsidRPr="000F1296" w14:paraId="0043515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0D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7C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GSM150225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79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5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28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2C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A40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C4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2F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620004B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8A9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34C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GSM150224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8B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1C3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4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0A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4F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7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E1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30</w:t>
            </w:r>
          </w:p>
        </w:tc>
      </w:tr>
      <w:tr w:rsidR="000F1296" w:rsidRPr="000F1296" w14:paraId="54BAC7C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D7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D2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3F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7C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C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B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14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BA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9B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26</w:t>
            </w:r>
          </w:p>
        </w:tc>
      </w:tr>
      <w:tr w:rsidR="000F1296" w:rsidRPr="000F1296" w14:paraId="0A391B8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DEE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C5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D1D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C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84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42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207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1D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BF1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0BE85B3B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67D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30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CC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4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C90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37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95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2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7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559D6AD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C6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E89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F5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07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A3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6C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D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B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EE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44</w:t>
            </w:r>
          </w:p>
        </w:tc>
      </w:tr>
      <w:tr w:rsidR="000F1296" w:rsidRPr="000F1296" w14:paraId="1B28976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9D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57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A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9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5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D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6EE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3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185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348F48B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D24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D2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3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7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F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0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62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EA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F7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3D697CE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2B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74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782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1CF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E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A3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3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55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2E5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54D4FF3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375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219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D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2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7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3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79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B44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B75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4B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1E5B433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60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A5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GSM150211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12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99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66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72B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CA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1C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2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27</w:t>
            </w:r>
          </w:p>
        </w:tc>
      </w:tr>
      <w:tr w:rsidR="000F1296" w:rsidRPr="000F1296" w14:paraId="6FF75BEC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05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549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0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F32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EF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6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BF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6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Black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8A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510A3B4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6AD6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888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90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05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A6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5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1A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64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2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26</w:t>
            </w:r>
          </w:p>
        </w:tc>
      </w:tr>
      <w:tr w:rsidR="000F1296" w:rsidRPr="000F1296" w14:paraId="6D41A0A1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F61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A2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C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304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A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3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66C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72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8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35</w:t>
            </w:r>
          </w:p>
        </w:tc>
      </w:tr>
      <w:tr w:rsidR="000F1296" w:rsidRPr="000F1296" w14:paraId="26EDA483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F93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11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1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7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CD4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7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7E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ED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566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40075F84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44F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2F7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3D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F5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DE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0B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A7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B9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E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6452397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42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E2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7B8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E8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418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3C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CDA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Secretory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C0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394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</w:t>
            </w:r>
          </w:p>
        </w:tc>
      </w:tr>
      <w:tr w:rsidR="000F1296" w:rsidRPr="000F1296" w14:paraId="3417CBDD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08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19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GSM150201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169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D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D1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87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96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9E8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5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34</w:t>
            </w:r>
          </w:p>
        </w:tc>
      </w:tr>
      <w:tr w:rsidR="000F1296" w:rsidRPr="000F1296" w14:paraId="2638AE77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5D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E8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B9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F0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19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3B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03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56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75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32</w:t>
            </w:r>
          </w:p>
        </w:tc>
      </w:tr>
      <w:tr w:rsidR="000F1296" w:rsidRPr="000F1296" w14:paraId="1C85CC7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2C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229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307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40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Non-endometriosis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81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normal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16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B8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04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7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57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36563699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C3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CA0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1BA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C9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F7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B15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414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3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6D6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53B534D6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57F0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92F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GSM150194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765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236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217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ED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3F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3D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9BE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39</w:t>
            </w:r>
          </w:p>
        </w:tc>
      </w:tr>
      <w:tr w:rsidR="000F1296" w:rsidRPr="000F1296" w14:paraId="51C73D5E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30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E5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D0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41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5C5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B1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1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9B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D1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38</w:t>
            </w:r>
          </w:p>
        </w:tc>
      </w:tr>
      <w:tr w:rsidR="000F1296" w:rsidRPr="000F1296" w14:paraId="38898C4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0F8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233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16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GSM150192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23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DAD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BD8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C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5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69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E8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37</w:t>
            </w:r>
          </w:p>
        </w:tc>
      </w:tr>
      <w:tr w:rsidR="000F1296" w:rsidRPr="000F1296" w14:paraId="6AA5823A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E1B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6E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4CD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rectovaginal endometriosis, 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0C80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DAC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F203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0C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4069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41B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25</w:t>
            </w:r>
          </w:p>
        </w:tc>
      </w:tr>
      <w:tr w:rsidR="000F1296" w:rsidRPr="000F1296" w14:paraId="77E5E650" w14:textId="77777777" w:rsidTr="000F1296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3C7" w14:textId="77777777" w:rsidR="000F1296" w:rsidRPr="000F1296" w:rsidRDefault="000F1296" w:rsidP="000F1296">
            <w:pPr>
              <w:widowControl/>
              <w:jc w:val="righ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B0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GSM150190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7C5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ovarian endometriosis, peritoneal endometriosis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FB1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proofErr w:type="spellStart"/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eutopic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6BF2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GSE6364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A2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2A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Proliferative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7D7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Caucasian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7AA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kern w:val="0"/>
                <w:sz w:val="16"/>
                <w:szCs w:val="16"/>
              </w:rPr>
              <w:t>31</w:t>
            </w:r>
          </w:p>
        </w:tc>
      </w:tr>
      <w:tr w:rsidR="000F1296" w:rsidRPr="000F1296" w14:paraId="7C15EFD8" w14:textId="77777777" w:rsidTr="000F1296">
        <w:trPr>
          <w:trHeight w:val="396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77EF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>Notes.</w:t>
            </w:r>
            <w:r w:rsidRPr="000F1296">
              <w:rPr>
                <w:rFonts w:ascii="Arial" w:eastAsia="等线" w:hAnsi="Arial" w:cs="Arial"/>
                <w:color w:val="242021"/>
                <w:kern w:val="0"/>
                <w:sz w:val="16"/>
                <w:szCs w:val="16"/>
              </w:rPr>
              <w:t xml:space="preserve"> EMs, endometriosis; NA, unknown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E2D1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158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A982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036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C77" w14:textId="77777777" w:rsidR="000F1296" w:rsidRPr="000F1296" w:rsidRDefault="000F1296" w:rsidP="000F129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</w:pPr>
            <w:r w:rsidRPr="000F1296">
              <w:rPr>
                <w:rFonts w:ascii="Arial" w:eastAsia="等线" w:hAnsi="Arial" w:cs="Arial"/>
                <w:b/>
                <w:bCs/>
                <w:color w:val="24202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7D04" w14:textId="77777777" w:rsidR="000F1296" w:rsidRPr="000F1296" w:rsidRDefault="000F1296" w:rsidP="000F1296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0F1296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9BD88C4" w14:textId="77777777" w:rsidR="0047780D" w:rsidRPr="000F1296" w:rsidRDefault="0047780D">
      <w:pPr>
        <w:rPr>
          <w:sz w:val="16"/>
          <w:szCs w:val="16"/>
        </w:rPr>
      </w:pPr>
    </w:p>
    <w:sectPr w:rsidR="0047780D" w:rsidRPr="000F1296" w:rsidSect="000F129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83"/>
    <w:rsid w:val="000F1296"/>
    <w:rsid w:val="0019353E"/>
    <w:rsid w:val="00345583"/>
    <w:rsid w:val="0047780D"/>
    <w:rsid w:val="004E5CA4"/>
    <w:rsid w:val="00562871"/>
    <w:rsid w:val="00685FC4"/>
    <w:rsid w:val="007F5672"/>
    <w:rsid w:val="00C219C7"/>
    <w:rsid w:val="00C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3FE7-97D9-42E1-8C7E-623A727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3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1FD3"/>
    <w:pPr>
      <w:keepNext/>
      <w:keepLines/>
      <w:outlineLvl w:val="0"/>
    </w:pPr>
    <w:rPr>
      <w:b/>
      <w:bCs/>
      <w:kern w:val="44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2871"/>
    <w:pPr>
      <w:keepNext/>
      <w:keepLines/>
      <w:spacing w:before="20" w:after="20" w:line="276" w:lineRule="auto"/>
      <w:outlineLvl w:val="1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FD3"/>
    <w:rPr>
      <w:b/>
      <w:bCs/>
      <w:kern w:val="4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2871"/>
    <w:rPr>
      <w:rFonts w:ascii="Times New Roman" w:eastAsiaTheme="minorHAnsi" w:hAnsi="Times New Roman" w:cs="Times New Roman"/>
      <w:b/>
      <w:sz w:val="24"/>
      <w:szCs w:val="24"/>
    </w:rPr>
  </w:style>
  <w:style w:type="paragraph" w:styleId="NoSpacing">
    <w:name w:val="No Spacing"/>
    <w:autoRedefine/>
    <w:uiPriority w:val="1"/>
    <w:qFormat/>
    <w:rsid w:val="004E5CA4"/>
    <w:pPr>
      <w:widowControl w:val="0"/>
      <w:jc w:val="both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F12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296"/>
    <w:rPr>
      <w:color w:val="954F72"/>
      <w:u w:val="single"/>
    </w:rPr>
  </w:style>
  <w:style w:type="paragraph" w:customStyle="1" w:styleId="msonormal0">
    <w:name w:val="msonormal"/>
    <w:basedOn w:val="Normal"/>
    <w:rsid w:val="000F129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0F1296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0F129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color w:val="242021"/>
      <w:kern w:val="0"/>
      <w:sz w:val="18"/>
      <w:szCs w:val="18"/>
    </w:rPr>
  </w:style>
  <w:style w:type="paragraph" w:customStyle="1" w:styleId="xl65">
    <w:name w:val="xl65"/>
    <w:basedOn w:val="Normal"/>
    <w:rsid w:val="000F129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0F12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18"/>
      <w:szCs w:val="18"/>
    </w:rPr>
  </w:style>
  <w:style w:type="paragraph" w:customStyle="1" w:styleId="xl67">
    <w:name w:val="xl67"/>
    <w:basedOn w:val="Normal"/>
    <w:rsid w:val="000F129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8">
    <w:name w:val="xl68"/>
    <w:basedOn w:val="Normal"/>
    <w:rsid w:val="000F129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9">
    <w:name w:val="xl69"/>
    <w:basedOn w:val="Normal"/>
    <w:rsid w:val="000F12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SimSun" w:hAnsi="Arial" w:cs="Arial"/>
      <w:b/>
      <w:bCs/>
      <w:color w:val="242021"/>
      <w:kern w:val="0"/>
      <w:sz w:val="18"/>
      <w:szCs w:val="18"/>
    </w:rPr>
  </w:style>
  <w:style w:type="paragraph" w:customStyle="1" w:styleId="xl70">
    <w:name w:val="xl70"/>
    <w:basedOn w:val="Normal"/>
    <w:rsid w:val="000F129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1">
    <w:name w:val="xl71"/>
    <w:basedOn w:val="Normal"/>
    <w:rsid w:val="000F12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18"/>
      <w:szCs w:val="18"/>
    </w:rPr>
  </w:style>
  <w:style w:type="paragraph" w:customStyle="1" w:styleId="xl72">
    <w:name w:val="xl72"/>
    <w:basedOn w:val="Normal"/>
    <w:rsid w:val="000F12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3">
    <w:name w:val="xl73"/>
    <w:basedOn w:val="Normal"/>
    <w:rsid w:val="000F129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4">
    <w:name w:val="xl74"/>
    <w:basedOn w:val="Normal"/>
    <w:rsid w:val="000F129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3535</Words>
  <Characters>20150</Characters>
  <Application>Microsoft Office Word</Application>
  <DocSecurity>0</DocSecurity>
  <Lines>167</Lines>
  <Paragraphs>47</Paragraphs>
  <ScaleCrop>false</ScaleCrop>
  <Company/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Dell 10</cp:lastModifiedBy>
  <cp:revision>4</cp:revision>
  <dcterms:created xsi:type="dcterms:W3CDTF">2020-05-12T04:13:00Z</dcterms:created>
  <dcterms:modified xsi:type="dcterms:W3CDTF">2020-10-20T10:41:00Z</dcterms:modified>
</cp:coreProperties>
</file>