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7D1BF" w14:textId="57CAFE06" w:rsidR="00E13AA1" w:rsidRPr="00EF4754" w:rsidRDefault="00E13AA1" w:rsidP="00E13AA1">
      <w:pPr>
        <w:pStyle w:val="AGTABCaption"/>
      </w:pPr>
      <w:r w:rsidRPr="00EF4754">
        <w:rPr>
          <w:rFonts w:hint="eastAsia"/>
        </w:rPr>
        <w:t>Additional</w:t>
      </w:r>
      <w:r w:rsidRPr="00EF4754">
        <w:t xml:space="preserve"> </w:t>
      </w:r>
      <w:r w:rsidRPr="00EF4754">
        <w:rPr>
          <w:rFonts w:hint="eastAsia"/>
        </w:rPr>
        <w:t>file</w:t>
      </w:r>
      <w:r w:rsidRPr="00EF4754">
        <w:t xml:space="preserve"> 1. Primers sets, related to the experimental procedures. qRT-PCR primers for gene expression qualification</w:t>
      </w:r>
      <w:r w:rsidR="00D60B33">
        <w:t>.</w:t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343"/>
        <w:gridCol w:w="1327"/>
        <w:gridCol w:w="5327"/>
        <w:gridCol w:w="2227"/>
      </w:tblGrid>
      <w:tr w:rsidR="00E13AA1" w:rsidRPr="00EF4754" w14:paraId="35B15F33" w14:textId="77777777" w:rsidTr="00F75524">
        <w:trPr>
          <w:trHeight w:val="309"/>
        </w:trPr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69069" w14:textId="77777777" w:rsidR="00E13AA1" w:rsidRPr="00EF4754" w:rsidRDefault="00E13AA1" w:rsidP="00F75524">
            <w:pPr>
              <w:pStyle w:val="AGTABBD"/>
              <w:spacing w:before="20" w:after="20" w:line="240" w:lineRule="atLeast"/>
              <w:jc w:val="left"/>
              <w:rPr>
                <w:b/>
              </w:rPr>
            </w:pPr>
            <w:r w:rsidRPr="00EF4754">
              <w:rPr>
                <w:b/>
              </w:rPr>
              <w:t>Gene</w:t>
            </w:r>
          </w:p>
        </w:tc>
        <w:tc>
          <w:tcPr>
            <w:tcW w:w="6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E814" w14:textId="77777777" w:rsidR="00E13AA1" w:rsidRPr="00EF4754" w:rsidRDefault="00E13AA1" w:rsidP="00F75524">
            <w:pPr>
              <w:pStyle w:val="AGTABBD"/>
              <w:spacing w:before="20" w:after="20" w:line="240" w:lineRule="atLeast"/>
              <w:rPr>
                <w:b/>
              </w:rPr>
            </w:pPr>
            <w:r w:rsidRPr="00EF4754">
              <w:rPr>
                <w:b/>
              </w:rPr>
              <w:t>Primer</w:t>
            </w:r>
          </w:p>
        </w:tc>
        <w:tc>
          <w:tcPr>
            <w:tcW w:w="26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6A429A" w14:textId="77777777" w:rsidR="00E13AA1" w:rsidRPr="00EF4754" w:rsidRDefault="00E13AA1" w:rsidP="00F75524">
            <w:pPr>
              <w:pStyle w:val="AGTABBD"/>
              <w:spacing w:before="20" w:after="20" w:line="240" w:lineRule="atLeast"/>
              <w:rPr>
                <w:b/>
              </w:rPr>
            </w:pPr>
            <w:r w:rsidRPr="00EF4754">
              <w:rPr>
                <w:b/>
              </w:rPr>
              <w:t>Sequence (5'-3')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E89C0AB" w14:textId="77777777" w:rsidR="00E13AA1" w:rsidRPr="00EF4754" w:rsidRDefault="00E13AA1" w:rsidP="00F75524">
            <w:pPr>
              <w:pStyle w:val="AGTABBD"/>
              <w:spacing w:before="20" w:after="20" w:line="240" w:lineRule="atLeast"/>
              <w:rPr>
                <w:b/>
              </w:rPr>
            </w:pPr>
            <w:r w:rsidRPr="00EF4754">
              <w:rPr>
                <w:b/>
              </w:rPr>
              <w:t>Related Figures</w:t>
            </w:r>
          </w:p>
        </w:tc>
      </w:tr>
      <w:tr w:rsidR="00E13AA1" w:rsidRPr="00EF4754" w14:paraId="7F4ADDE5" w14:textId="77777777" w:rsidTr="00F75524">
        <w:trPr>
          <w:trHeight w:val="283"/>
        </w:trPr>
        <w:tc>
          <w:tcPr>
            <w:tcW w:w="657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03C3" w14:textId="77777777" w:rsidR="00E13AA1" w:rsidRPr="00EF4754" w:rsidRDefault="00E13AA1" w:rsidP="00F75524">
            <w:pPr>
              <w:pStyle w:val="AGTABBD"/>
              <w:spacing w:before="20" w:after="20" w:line="240" w:lineRule="atLeast"/>
              <w:jc w:val="left"/>
            </w:pPr>
            <w:r w:rsidRPr="00EF4754">
              <w:t>GAPDH</w:t>
            </w:r>
          </w:p>
        </w:tc>
        <w:tc>
          <w:tcPr>
            <w:tcW w:w="649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40AE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  <w:r w:rsidRPr="00EF4754">
              <w:t>Forward</w:t>
            </w:r>
          </w:p>
        </w:tc>
        <w:tc>
          <w:tcPr>
            <w:tcW w:w="2605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4255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  <w:r w:rsidRPr="00EF4754">
              <w:t>CGGAGTCAACGGATTTGGTCGTAT</w:t>
            </w:r>
          </w:p>
        </w:tc>
        <w:tc>
          <w:tcPr>
            <w:tcW w:w="1090" w:type="pct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E78BD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  <w:r w:rsidRPr="00EF4754">
              <w:t>Figure 1.A</w:t>
            </w:r>
          </w:p>
        </w:tc>
      </w:tr>
      <w:tr w:rsidR="00E13AA1" w:rsidRPr="00EF4754" w14:paraId="0B20E1C6" w14:textId="77777777" w:rsidTr="00F75524">
        <w:trPr>
          <w:trHeight w:val="283"/>
        </w:trPr>
        <w:tc>
          <w:tcPr>
            <w:tcW w:w="657" w:type="pct"/>
            <w:vMerge/>
            <w:vAlign w:val="center"/>
            <w:hideMark/>
          </w:tcPr>
          <w:p w14:paraId="762FA87A" w14:textId="77777777" w:rsidR="00E13AA1" w:rsidRPr="00EF4754" w:rsidRDefault="00E13AA1" w:rsidP="00F75524">
            <w:pPr>
              <w:pStyle w:val="AGTABBD"/>
              <w:spacing w:before="20" w:after="20" w:line="240" w:lineRule="atLeast"/>
              <w:jc w:val="left"/>
            </w:pP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14:paraId="1D5F4E21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  <w:r w:rsidRPr="00EF4754">
              <w:t>Reverse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14:paraId="6C44FA90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  <w:r w:rsidRPr="00EF4754">
              <w:t>AGCCTTCTCCATGGTGGTGAAGAC</w:t>
            </w:r>
          </w:p>
        </w:tc>
        <w:tc>
          <w:tcPr>
            <w:tcW w:w="1090" w:type="pct"/>
            <w:vMerge/>
            <w:vAlign w:val="center"/>
            <w:hideMark/>
          </w:tcPr>
          <w:p w14:paraId="2D4D5775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</w:p>
        </w:tc>
      </w:tr>
      <w:tr w:rsidR="00E13AA1" w:rsidRPr="00EF4754" w14:paraId="5BC2F1E7" w14:textId="77777777" w:rsidTr="00F75524">
        <w:trPr>
          <w:trHeight w:val="283"/>
        </w:trPr>
        <w:tc>
          <w:tcPr>
            <w:tcW w:w="657" w:type="pct"/>
            <w:vMerge w:val="restart"/>
            <w:shd w:val="clear" w:color="000000" w:fill="FFFFFF"/>
            <w:noWrap/>
            <w:vAlign w:val="center"/>
            <w:hideMark/>
          </w:tcPr>
          <w:p w14:paraId="07821A3C" w14:textId="77777777" w:rsidR="00E13AA1" w:rsidRPr="00EF4754" w:rsidRDefault="00E13AA1" w:rsidP="00F75524">
            <w:pPr>
              <w:pStyle w:val="AGTABBD"/>
              <w:spacing w:before="20" w:after="20" w:line="240" w:lineRule="atLeast"/>
              <w:jc w:val="left"/>
            </w:pPr>
            <w:r w:rsidRPr="00EF4754">
              <w:t>CPEB3</w:t>
            </w: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14:paraId="25353735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  <w:r w:rsidRPr="00EF4754">
              <w:t>Forward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14:paraId="0593A3B4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  <w:r w:rsidRPr="00EF4754">
              <w:t>GATACGGACCCAGAGCTGAA</w:t>
            </w:r>
          </w:p>
        </w:tc>
        <w:tc>
          <w:tcPr>
            <w:tcW w:w="1090" w:type="pct"/>
            <w:vMerge w:val="restart"/>
            <w:shd w:val="clear" w:color="000000" w:fill="FFFFFF"/>
            <w:noWrap/>
            <w:vAlign w:val="center"/>
            <w:hideMark/>
          </w:tcPr>
          <w:p w14:paraId="0BFBF3C1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  <w:r w:rsidRPr="00EF4754">
              <w:t>Figure 1.A</w:t>
            </w:r>
          </w:p>
        </w:tc>
      </w:tr>
      <w:tr w:rsidR="00E13AA1" w:rsidRPr="005E438D" w14:paraId="3815C9D2" w14:textId="77777777" w:rsidTr="00F75524">
        <w:trPr>
          <w:trHeight w:val="283"/>
        </w:trPr>
        <w:tc>
          <w:tcPr>
            <w:tcW w:w="657" w:type="pct"/>
            <w:vMerge/>
            <w:vAlign w:val="center"/>
            <w:hideMark/>
          </w:tcPr>
          <w:p w14:paraId="60C70CFF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</w:p>
        </w:tc>
        <w:tc>
          <w:tcPr>
            <w:tcW w:w="649" w:type="pct"/>
            <w:shd w:val="clear" w:color="auto" w:fill="auto"/>
            <w:noWrap/>
            <w:vAlign w:val="center"/>
            <w:hideMark/>
          </w:tcPr>
          <w:p w14:paraId="4F4A89EC" w14:textId="77777777" w:rsidR="00E13AA1" w:rsidRPr="00EF4754" w:rsidRDefault="00E13AA1" w:rsidP="00F75524">
            <w:pPr>
              <w:pStyle w:val="AGTABBD"/>
              <w:spacing w:before="20" w:after="20" w:line="240" w:lineRule="atLeast"/>
            </w:pPr>
            <w:r w:rsidRPr="00EF4754">
              <w:t>Reverse</w:t>
            </w:r>
          </w:p>
        </w:tc>
        <w:tc>
          <w:tcPr>
            <w:tcW w:w="2605" w:type="pct"/>
            <w:shd w:val="clear" w:color="auto" w:fill="auto"/>
            <w:noWrap/>
            <w:vAlign w:val="center"/>
            <w:hideMark/>
          </w:tcPr>
          <w:p w14:paraId="799A032A" w14:textId="77777777" w:rsidR="00E13AA1" w:rsidRPr="005E438D" w:rsidRDefault="00E13AA1" w:rsidP="00F75524">
            <w:pPr>
              <w:pStyle w:val="AGTABBD"/>
              <w:spacing w:before="20" w:after="20" w:line="240" w:lineRule="atLeast"/>
            </w:pPr>
            <w:r w:rsidRPr="00EF4754">
              <w:t>CCTGGCACTCATCACACATC</w:t>
            </w:r>
          </w:p>
        </w:tc>
        <w:tc>
          <w:tcPr>
            <w:tcW w:w="1090" w:type="pct"/>
            <w:vMerge/>
            <w:vAlign w:val="center"/>
            <w:hideMark/>
          </w:tcPr>
          <w:p w14:paraId="247859B2" w14:textId="77777777" w:rsidR="00E13AA1" w:rsidRPr="005E438D" w:rsidRDefault="00E13AA1" w:rsidP="00F75524">
            <w:pPr>
              <w:pStyle w:val="AGTABBD"/>
              <w:spacing w:before="20" w:after="20" w:line="240" w:lineRule="atLeast"/>
            </w:pPr>
          </w:p>
        </w:tc>
      </w:tr>
    </w:tbl>
    <w:p w14:paraId="36EC540F" w14:textId="77777777" w:rsidR="00E13AA1" w:rsidRDefault="00E13AA1" w:rsidP="00E13AA1">
      <w:pPr>
        <w:pStyle w:val="AGTABCaption"/>
        <w:rPr>
          <w:lang w:eastAsia="zh-CN"/>
        </w:rPr>
      </w:pPr>
    </w:p>
    <w:p w14:paraId="23316534" w14:textId="77777777" w:rsidR="007A27A2" w:rsidRPr="00E13AA1" w:rsidRDefault="007A27A2" w:rsidP="00E13AA1"/>
    <w:sectPr w:rsidR="007A27A2" w:rsidRPr="00E13AA1" w:rsidSect="00E13AA1">
      <w:pgSz w:w="12240" w:h="15840"/>
      <w:pgMar w:top="1008" w:right="1008" w:bottom="1170" w:left="1008" w:header="432" w:footer="43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88E67" w14:textId="77777777" w:rsidR="004E1B1D" w:rsidRDefault="004E1B1D" w:rsidP="004E1616">
      <w:r>
        <w:separator/>
      </w:r>
    </w:p>
  </w:endnote>
  <w:endnote w:type="continuationSeparator" w:id="0">
    <w:p w14:paraId="6F352EC3" w14:textId="77777777" w:rsidR="004E1B1D" w:rsidRDefault="004E1B1D" w:rsidP="004E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B3CAC" w14:textId="77777777" w:rsidR="004E1B1D" w:rsidRDefault="004E1B1D" w:rsidP="004E1616">
      <w:r>
        <w:separator/>
      </w:r>
    </w:p>
  </w:footnote>
  <w:footnote w:type="continuationSeparator" w:id="0">
    <w:p w14:paraId="68DA556A" w14:textId="77777777" w:rsidR="004E1B1D" w:rsidRDefault="004E1B1D" w:rsidP="004E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1tLQwMLQ0MDEytjRV0lEKTi0uzszPAykwrAUAgMORzCwAAAA="/>
  </w:docVars>
  <w:rsids>
    <w:rsidRoot w:val="007F710E"/>
    <w:rsid w:val="004E1616"/>
    <w:rsid w:val="004E1B1D"/>
    <w:rsid w:val="007A27A2"/>
    <w:rsid w:val="007F710E"/>
    <w:rsid w:val="00D60B33"/>
    <w:rsid w:val="00D87978"/>
    <w:rsid w:val="00E13AA1"/>
    <w:rsid w:val="00E83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EBE7B"/>
  <w15:chartTrackingRefBased/>
  <w15:docId w15:val="{8BDF39B8-1F20-424A-9A44-9178C9C0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161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E1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61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16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A27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7A2"/>
    <w:rPr>
      <w:color w:val="800080"/>
      <w:u w:val="single"/>
    </w:rPr>
  </w:style>
  <w:style w:type="paragraph" w:customStyle="1" w:styleId="msonormal0">
    <w:name w:val="msonormal"/>
    <w:basedOn w:val="Normal"/>
    <w:rsid w:val="007A27A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E83C7F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  <w:style w:type="paragraph" w:customStyle="1" w:styleId="AGTABBD">
    <w:name w:val="AG_TAB_BD"/>
    <w:basedOn w:val="Normal"/>
    <w:qFormat/>
    <w:rsid w:val="00E13AA1"/>
    <w:pPr>
      <w:widowControl/>
      <w:spacing w:line="200" w:lineRule="exact"/>
      <w:jc w:val="center"/>
    </w:pPr>
    <w:rPr>
      <w:rFonts w:ascii="Times New Roman" w:eastAsia="SimSun" w:hAnsi="Times New Roman" w:cs="Times New Roman"/>
      <w:color w:val="000000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 Wenrui</dc:creator>
  <cp:keywords/>
  <dc:description/>
  <cp:lastModifiedBy>Envisage-3</cp:lastModifiedBy>
  <cp:revision>5</cp:revision>
  <dcterms:created xsi:type="dcterms:W3CDTF">2020-06-25T00:50:00Z</dcterms:created>
  <dcterms:modified xsi:type="dcterms:W3CDTF">2020-11-20T06:31:00Z</dcterms:modified>
</cp:coreProperties>
</file>