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D5" w:rsidRPr="00F854C8" w:rsidRDefault="00252784" w:rsidP="003F47D5">
      <w:pPr>
        <w:spacing w:line="360" w:lineRule="auto"/>
        <w:rPr>
          <w:b/>
          <w:color w:val="000000" w:themeColor="text1"/>
        </w:rPr>
      </w:pPr>
      <w:bookmarkStart w:id="0" w:name="_GoBack"/>
      <w:bookmarkEnd w:id="0"/>
      <w:r>
        <w:rPr>
          <w:b/>
        </w:rPr>
        <w:t xml:space="preserve">Supplementary </w:t>
      </w:r>
      <w:r w:rsidR="003F47D5" w:rsidRPr="00F854C8">
        <w:rPr>
          <w:b/>
          <w:color w:val="000000" w:themeColor="text1"/>
        </w:rPr>
        <w:t>Table</w:t>
      </w:r>
      <w:r w:rsidR="009C53B8" w:rsidRPr="00F854C8">
        <w:rPr>
          <w:b/>
          <w:color w:val="000000" w:themeColor="text1"/>
        </w:rPr>
        <w:t xml:space="preserve"> 3</w:t>
      </w:r>
      <w:r>
        <w:rPr>
          <w:b/>
          <w:color w:val="000000" w:themeColor="text1"/>
        </w:rPr>
        <w:t>.</w:t>
      </w:r>
      <w:r w:rsidR="003F47D5" w:rsidRPr="00F854C8">
        <w:rPr>
          <w:b/>
          <w:color w:val="000000" w:themeColor="text1"/>
        </w:rPr>
        <w:t xml:space="preserve"> Association between</w:t>
      </w:r>
      <w:r w:rsidR="009C53B8" w:rsidRPr="00F854C8">
        <w:rPr>
          <w:b/>
          <w:color w:val="000000" w:themeColor="text1"/>
        </w:rPr>
        <w:t xml:space="preserve"> the SNP</w:t>
      </w:r>
      <w:r w:rsidR="003F47D5" w:rsidRPr="00F854C8">
        <w:rPr>
          <w:b/>
          <w:color w:val="000000" w:themeColor="text1"/>
        </w:rPr>
        <w:t xml:space="preserve"> rs10878441 and breast cancer </w:t>
      </w:r>
      <w:r w:rsidR="00F854C8">
        <w:rPr>
          <w:b/>
          <w:color w:val="000000" w:themeColor="text1"/>
        </w:rPr>
        <w:t>OS</w:t>
      </w:r>
      <w:r w:rsidR="003F47D5" w:rsidRPr="00F854C8">
        <w:rPr>
          <w:b/>
          <w:color w:val="000000" w:themeColor="text1"/>
        </w:rPr>
        <w:t xml:space="preserve"> stratified by</w:t>
      </w:r>
      <w:r w:rsidR="001166FE">
        <w:rPr>
          <w:b/>
          <w:color w:val="000000" w:themeColor="text1"/>
        </w:rPr>
        <w:t xml:space="preserve"> clinical</w:t>
      </w:r>
      <w:r w:rsidR="003F47D5" w:rsidRPr="00F854C8">
        <w:rPr>
          <w:b/>
          <w:color w:val="000000" w:themeColor="text1"/>
        </w:rPr>
        <w:t xml:space="preserve"> characteristics.</w:t>
      </w:r>
    </w:p>
    <w:tbl>
      <w:tblPr>
        <w:tblStyle w:val="TableGrid"/>
        <w:tblW w:w="1391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2290"/>
        <w:gridCol w:w="1548"/>
        <w:gridCol w:w="2185"/>
        <w:gridCol w:w="1779"/>
        <w:gridCol w:w="246"/>
        <w:gridCol w:w="2306"/>
        <w:gridCol w:w="1743"/>
      </w:tblGrid>
      <w:tr w:rsidR="003F47D5" w:rsidRPr="006F1ECD" w:rsidTr="00C226C7">
        <w:trPr>
          <w:trHeight w:val="311"/>
        </w:trPr>
        <w:tc>
          <w:tcPr>
            <w:tcW w:w="1821" w:type="dxa"/>
          </w:tcPr>
          <w:p w:rsidR="003F47D5" w:rsidRPr="006F1ECD" w:rsidRDefault="003F47D5" w:rsidP="00D11A24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Variables</w:t>
            </w:r>
          </w:p>
        </w:tc>
        <w:tc>
          <w:tcPr>
            <w:tcW w:w="2290" w:type="dxa"/>
          </w:tcPr>
          <w:p w:rsidR="003F47D5" w:rsidRPr="006F1ECD" w:rsidRDefault="003F47D5" w:rsidP="00C226C7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Genotype</w:t>
            </w:r>
          </w:p>
        </w:tc>
        <w:tc>
          <w:tcPr>
            <w:tcW w:w="1548" w:type="dxa"/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i/>
                <w:iCs/>
                <w:color w:val="000000" w:themeColor="text1"/>
              </w:rPr>
              <w:t>N</w:t>
            </w:r>
            <w:r w:rsidRPr="006F1ECD">
              <w:rPr>
                <w:color w:val="000000" w:themeColor="text1"/>
              </w:rPr>
              <w:t xml:space="preserve"> (%)</w:t>
            </w:r>
          </w:p>
        </w:tc>
        <w:tc>
          <w:tcPr>
            <w:tcW w:w="3964" w:type="dxa"/>
            <w:gridSpan w:val="2"/>
            <w:tcBorders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Univariate</w:t>
            </w:r>
          </w:p>
        </w:tc>
        <w:tc>
          <w:tcPr>
            <w:tcW w:w="246" w:type="dxa"/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49" w:type="dxa"/>
            <w:gridSpan w:val="2"/>
            <w:tcBorders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Multivariate</w:t>
            </w:r>
          </w:p>
        </w:tc>
      </w:tr>
      <w:tr w:rsidR="003F47D5" w:rsidRPr="006F1ECD" w:rsidTr="00C226C7">
        <w:trPr>
          <w:trHeight w:val="324"/>
        </w:trPr>
        <w:tc>
          <w:tcPr>
            <w:tcW w:w="1821" w:type="dxa"/>
            <w:tcBorders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bottom w:val="single" w:sz="6" w:space="0" w:color="auto"/>
            </w:tcBorders>
          </w:tcPr>
          <w:p w:rsidR="003F47D5" w:rsidRPr="006F1ECD" w:rsidRDefault="003F47D5" w:rsidP="00C226C7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tcBorders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6" w:space="0" w:color="auto"/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HR (95% CI)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i/>
                <w:iCs/>
                <w:color w:val="000000" w:themeColor="text1"/>
              </w:rPr>
              <w:t>P</w:t>
            </w:r>
          </w:p>
        </w:tc>
        <w:tc>
          <w:tcPr>
            <w:tcW w:w="246" w:type="dxa"/>
            <w:tcBorders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single" w:sz="6" w:space="0" w:color="auto"/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HR (95% CI)</w:t>
            </w: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i/>
                <w:iCs/>
                <w:color w:val="000000" w:themeColor="text1"/>
              </w:rPr>
              <w:t>P</w:t>
            </w:r>
            <w:r w:rsidRPr="006F1ECD">
              <w:rPr>
                <w:i/>
                <w:iCs/>
                <w:color w:val="000000" w:themeColor="text1"/>
                <w:vertAlign w:val="superscript"/>
              </w:rPr>
              <w:t>#</w:t>
            </w:r>
          </w:p>
        </w:tc>
      </w:tr>
      <w:tr w:rsidR="003F47D5" w:rsidRPr="006F1ECD" w:rsidTr="00C226C7">
        <w:trPr>
          <w:trHeight w:val="324"/>
        </w:trPr>
        <w:tc>
          <w:tcPr>
            <w:tcW w:w="1821" w:type="dxa"/>
            <w:tcBorders>
              <w:top w:val="single" w:sz="6" w:space="0" w:color="auto"/>
              <w:bottom w:val="nil"/>
            </w:tcBorders>
          </w:tcPr>
          <w:p w:rsidR="003F47D5" w:rsidRPr="006F1ECD" w:rsidRDefault="006F0C6B" w:rsidP="00D11A24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A</w:t>
            </w:r>
            <w:r>
              <w:rPr>
                <w:bCs/>
                <w:color w:val="000000" w:themeColor="text1"/>
              </w:rPr>
              <w:t>ge</w:t>
            </w:r>
          </w:p>
        </w:tc>
        <w:tc>
          <w:tcPr>
            <w:tcW w:w="2290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C226C7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nil"/>
            </w:tcBorders>
          </w:tcPr>
          <w:p w:rsidR="003F47D5" w:rsidRPr="006F1ECD" w:rsidRDefault="003F47D5" w:rsidP="00D11A2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A466FD">
        <w:trPr>
          <w:trHeight w:val="311"/>
        </w:trPr>
        <w:tc>
          <w:tcPr>
            <w:tcW w:w="1821" w:type="dxa"/>
            <w:tcBorders>
              <w:top w:val="nil"/>
            </w:tcBorders>
            <w:vAlign w:val="center"/>
          </w:tcPr>
          <w:p w:rsidR="00543EF3" w:rsidRPr="003A1B78" w:rsidRDefault="00543EF3" w:rsidP="00543EF3">
            <w:pPr>
              <w:spacing w:line="312" w:lineRule="auto"/>
              <w:ind w:firstLineChars="100" w:firstLine="240"/>
              <w:rPr>
                <w:rStyle w:val="fontstyle11"/>
                <w:rFonts w:hint="eastAsia"/>
                <w:color w:val="000000" w:themeColor="text1"/>
              </w:rPr>
            </w:pPr>
            <w:r w:rsidRPr="003A1B78">
              <w:rPr>
                <w:color w:val="000000" w:themeColor="text1"/>
              </w:rPr>
              <w:t>≤50</w:t>
            </w: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>31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A466FD">
        <w:trPr>
          <w:trHeight w:val="311"/>
        </w:trPr>
        <w:tc>
          <w:tcPr>
            <w:tcW w:w="1821" w:type="dxa"/>
            <w:tcBorders>
              <w:top w:val="nil"/>
            </w:tcBorders>
            <w:vAlign w:val="center"/>
          </w:tcPr>
          <w:p w:rsidR="00543EF3" w:rsidRPr="003A1B78" w:rsidRDefault="00543EF3" w:rsidP="00543EF3">
            <w:pPr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.75 (0.45-1.24</w:t>
            </w:r>
            <w:r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.261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 xml:space="preserve">.80 </w:t>
            </w:r>
            <w:r>
              <w:rPr>
                <w:rFonts w:hint="eastAsia"/>
                <w:bCs/>
                <w:color w:val="000000" w:themeColor="text1"/>
              </w:rPr>
              <w:t>(</w:t>
            </w:r>
            <w:r>
              <w:rPr>
                <w:bCs/>
                <w:color w:val="000000" w:themeColor="text1"/>
              </w:rPr>
              <w:t>0.38-1.68)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.549</w:t>
            </w:r>
          </w:p>
        </w:tc>
      </w:tr>
      <w:tr w:rsidR="00543EF3" w:rsidRPr="006F1ECD" w:rsidTr="00A466FD">
        <w:trPr>
          <w:trHeight w:val="311"/>
        </w:trPr>
        <w:tc>
          <w:tcPr>
            <w:tcW w:w="1821" w:type="dxa"/>
            <w:tcBorders>
              <w:top w:val="nil"/>
            </w:tcBorders>
            <w:vAlign w:val="center"/>
          </w:tcPr>
          <w:p w:rsidR="00543EF3" w:rsidRPr="003A1B78" w:rsidRDefault="00543EF3" w:rsidP="00543EF3">
            <w:pPr>
              <w:spacing w:line="312" w:lineRule="auto"/>
              <w:ind w:firstLineChars="100" w:firstLine="200"/>
              <w:rPr>
                <w:rStyle w:val="fontstyle11"/>
                <w:rFonts w:hint="eastAsia"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3F47D5">
              <w:rPr>
                <w:rFonts w:hint="eastAsia"/>
                <w:color w:val="000000" w:themeColor="text1"/>
              </w:rPr>
              <w:t>C</w:t>
            </w:r>
            <w:r w:rsidRPr="003F47D5"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79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.50 </w:t>
            </w:r>
            <w:r>
              <w:rPr>
                <w:rFonts w:hint="eastAsia"/>
                <w:bCs/>
                <w:color w:val="000000" w:themeColor="text1"/>
              </w:rPr>
              <w:t>(</w:t>
            </w:r>
            <w:r>
              <w:rPr>
                <w:bCs/>
                <w:color w:val="000000" w:themeColor="text1"/>
              </w:rPr>
              <w:t>0.84-2.69)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.174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.82 (0.78-4.28)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.167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147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.15 (0.83-1.59)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.393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.28 (0.80-2.04)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.301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147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.92 (0.58-1.46)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.734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.02 (0.52-2.01)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.946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147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.75 (1.03-2.97)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.037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.07 (0.97-4.42)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3A1B78">
              <w:rPr>
                <w:color w:val="000000" w:themeColor="text1"/>
              </w:rPr>
              <w:t>&gt;50</w:t>
            </w: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43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84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.51 (1.04-2.17</w:t>
            </w:r>
            <w:r w:rsidRPr="00BB59C8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.029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.87 (1.08-3.22)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.025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3F47D5">
              <w:rPr>
                <w:rFonts w:hint="eastAsia"/>
                <w:color w:val="000000" w:themeColor="text1"/>
              </w:rPr>
              <w:t>C</w:t>
            </w:r>
            <w:r w:rsidRPr="003F47D5"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18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 xml:space="preserve">.81 </w:t>
            </w:r>
            <w:r w:rsidRPr="00BB59C8">
              <w:rPr>
                <w:rFonts w:hint="eastAsia"/>
                <w:b/>
                <w:color w:val="000000" w:themeColor="text1"/>
              </w:rPr>
              <w:t>(</w:t>
            </w:r>
            <w:r w:rsidRPr="00BB59C8">
              <w:rPr>
                <w:b/>
                <w:color w:val="000000" w:themeColor="text1"/>
              </w:rPr>
              <w:t>1.15-2.86)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.011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2</w:t>
            </w:r>
            <w:r w:rsidRPr="00BB59C8">
              <w:rPr>
                <w:b/>
                <w:color w:val="000000" w:themeColor="text1"/>
              </w:rPr>
              <w:t>.63 (1.34-5.17)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.005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445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.36 (1.09-1.70)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.006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.64 (1.18-2.27)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.003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445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.58 (1.12-2.24</w:t>
            </w:r>
            <w:r w:rsidRPr="00BB59C8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.010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2</w:t>
            </w:r>
            <w:r w:rsidRPr="00BB59C8">
              <w:rPr>
                <w:b/>
                <w:color w:val="000000" w:themeColor="text1"/>
              </w:rPr>
              <w:t xml:space="preserve">.03 </w:t>
            </w:r>
            <w:r w:rsidRPr="00BB59C8">
              <w:rPr>
                <w:rFonts w:hint="eastAsia"/>
                <w:b/>
                <w:color w:val="000000" w:themeColor="text1"/>
              </w:rPr>
              <w:t>(</w:t>
            </w:r>
            <w:r w:rsidRPr="00BB59C8">
              <w:rPr>
                <w:b/>
                <w:color w:val="000000" w:themeColor="text1"/>
              </w:rPr>
              <w:t>1.21-3.42)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.008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445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.42 (0.96-2.10)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.079</w:t>
            </w: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1</w:t>
            </w:r>
            <w:r w:rsidRPr="00BB59C8">
              <w:rPr>
                <w:b/>
                <w:color w:val="000000" w:themeColor="text1"/>
              </w:rPr>
              <w:t>.80 (1.02-3.18)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BB59C8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B59C8">
              <w:rPr>
                <w:rFonts w:hint="eastAsia"/>
                <w:b/>
                <w:color w:val="000000" w:themeColor="text1"/>
              </w:rPr>
              <w:t>0</w:t>
            </w:r>
            <w:r w:rsidRPr="00BB59C8">
              <w:rPr>
                <w:b/>
                <w:color w:val="000000" w:themeColor="text1"/>
              </w:rPr>
              <w:t>.043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bCs/>
                <w:color w:val="000000" w:themeColor="text1"/>
              </w:rPr>
              <w:t>TNM</w:t>
            </w: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0-</w:t>
            </w:r>
            <w:r w:rsidRPr="006F1ECD">
              <w:rPr>
                <w:rFonts w:hint="eastAsia"/>
                <w:color w:val="000000" w:themeColor="text1"/>
              </w:rPr>
              <w:t>Ⅱ</w:t>
            </w:r>
            <w:r w:rsidRPr="006F1ECD">
              <w:rPr>
                <w:color w:val="000000" w:themeColor="text1"/>
              </w:rPr>
              <w:t>a</w:t>
            </w:r>
          </w:p>
        </w:tc>
        <w:tc>
          <w:tcPr>
            <w:tcW w:w="2290" w:type="dxa"/>
            <w:tcBorders>
              <w:top w:val="nil"/>
            </w:tcBorders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2185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733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1.4</w:t>
            </w:r>
            <w:r>
              <w:rPr>
                <w:color w:val="000000" w:themeColor="text1"/>
              </w:rPr>
              <w:t>3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85-2.41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182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51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72-3.15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0.2</w:t>
            </w:r>
            <w:r>
              <w:rPr>
                <w:color w:val="000000" w:themeColor="text1"/>
              </w:rPr>
              <w:t>79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3F47D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3F47D5">
              <w:rPr>
                <w:rFonts w:hint="eastAsia"/>
                <w:color w:val="000000" w:themeColor="text1"/>
              </w:rPr>
              <w:t>C</w:t>
            </w:r>
            <w:r w:rsidRPr="003F47D5"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242</w:t>
            </w:r>
          </w:p>
        </w:tc>
        <w:tc>
          <w:tcPr>
            <w:tcW w:w="2185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948F3">
              <w:rPr>
                <w:b/>
                <w:bCs/>
                <w:color w:val="000000" w:themeColor="text1"/>
              </w:rPr>
              <w:t>2.92 (1.65-5.17)</w:t>
            </w:r>
          </w:p>
        </w:tc>
        <w:tc>
          <w:tcPr>
            <w:tcW w:w="1779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948F3">
              <w:rPr>
                <w:b/>
                <w:bCs/>
                <w:color w:val="000000" w:themeColor="text1"/>
              </w:rPr>
              <w:t>&lt;0.001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948F3">
              <w:rPr>
                <w:b/>
                <w:bCs/>
                <w:color w:val="000000" w:themeColor="text1"/>
              </w:rPr>
              <w:t>3.19 (1.43-7.09)</w:t>
            </w:r>
          </w:p>
        </w:tc>
        <w:tc>
          <w:tcPr>
            <w:tcW w:w="1743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948F3">
              <w:rPr>
                <w:b/>
                <w:bCs/>
                <w:color w:val="000000" w:themeColor="text1"/>
              </w:rPr>
              <w:t>0.004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560</w:t>
            </w:r>
          </w:p>
        </w:tc>
        <w:tc>
          <w:tcPr>
            <w:tcW w:w="2185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.72 (1.28-2.32)</w:t>
            </w:r>
          </w:p>
        </w:tc>
        <w:tc>
          <w:tcPr>
            <w:tcW w:w="1779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&lt;</w:t>
            </w:r>
            <w:r>
              <w:rPr>
                <w:b/>
                <w:bCs/>
                <w:color w:val="000000" w:themeColor="text1"/>
              </w:rPr>
              <w:t>0.001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.81 (1.19-2.73)</w:t>
            </w:r>
          </w:p>
        </w:tc>
        <w:tc>
          <w:tcPr>
            <w:tcW w:w="1743" w:type="dxa"/>
            <w:vAlign w:val="bottom"/>
          </w:tcPr>
          <w:p w:rsidR="00543EF3" w:rsidRPr="004948F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.005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1560</w:t>
            </w:r>
          </w:p>
        </w:tc>
        <w:tc>
          <w:tcPr>
            <w:tcW w:w="2185" w:type="dxa"/>
            <w:vAlign w:val="bottom"/>
          </w:tcPr>
          <w:p w:rsidR="00543EF3" w:rsidRPr="00BE1AD0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1AD0">
              <w:rPr>
                <w:b/>
                <w:color w:val="000000" w:themeColor="text1"/>
              </w:rPr>
              <w:t>1.79 (1.10-2.91)</w:t>
            </w:r>
          </w:p>
        </w:tc>
        <w:tc>
          <w:tcPr>
            <w:tcW w:w="1779" w:type="dxa"/>
            <w:vAlign w:val="bottom"/>
          </w:tcPr>
          <w:p w:rsidR="00543EF3" w:rsidRPr="00BE1AD0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1AD0">
              <w:rPr>
                <w:rFonts w:hint="eastAsia"/>
                <w:b/>
                <w:color w:val="000000" w:themeColor="text1"/>
              </w:rPr>
              <w:t>0</w:t>
            </w:r>
            <w:r w:rsidRPr="00BE1AD0">
              <w:rPr>
                <w:b/>
                <w:color w:val="000000" w:themeColor="text1"/>
              </w:rPr>
              <w:t>.019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1.93 (0.97-3.83)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560</w:t>
            </w:r>
          </w:p>
        </w:tc>
        <w:tc>
          <w:tcPr>
            <w:tcW w:w="2185" w:type="dxa"/>
            <w:vAlign w:val="bottom"/>
          </w:tcPr>
          <w:p w:rsidR="00543EF3" w:rsidRPr="00BE1AD0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.36 (1.49-3.74)</w:t>
            </w:r>
          </w:p>
        </w:tc>
        <w:tc>
          <w:tcPr>
            <w:tcW w:w="1779" w:type="dxa"/>
            <w:vAlign w:val="bottom"/>
          </w:tcPr>
          <w:p w:rsidR="00543EF3" w:rsidRPr="00BE1AD0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&lt;</w:t>
            </w:r>
            <w:r>
              <w:rPr>
                <w:b/>
                <w:color w:val="000000" w:themeColor="text1"/>
              </w:rPr>
              <w:t>0.001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BE744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7445">
              <w:rPr>
                <w:rFonts w:hint="eastAsia"/>
                <w:b/>
                <w:color w:val="000000" w:themeColor="text1"/>
              </w:rPr>
              <w:t>2</w:t>
            </w:r>
            <w:r w:rsidRPr="00BE7445">
              <w:rPr>
                <w:b/>
                <w:color w:val="000000" w:themeColor="text1"/>
              </w:rPr>
              <w:t>.48 (1.32-4.68)</w:t>
            </w:r>
          </w:p>
        </w:tc>
        <w:tc>
          <w:tcPr>
            <w:tcW w:w="1743" w:type="dxa"/>
            <w:vAlign w:val="bottom"/>
          </w:tcPr>
          <w:p w:rsidR="00543EF3" w:rsidRPr="00F67F99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7F99">
              <w:rPr>
                <w:rFonts w:hint="eastAsia"/>
                <w:b/>
                <w:color w:val="000000" w:themeColor="text1"/>
              </w:rPr>
              <w:t>0</w:t>
            </w:r>
            <w:r w:rsidRPr="00F67F99">
              <w:rPr>
                <w:b/>
                <w:color w:val="000000" w:themeColor="text1"/>
              </w:rPr>
              <w:t>.005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rFonts w:hint="eastAsia"/>
                <w:color w:val="000000" w:themeColor="text1"/>
              </w:rPr>
              <w:t>Ⅱ</w:t>
            </w:r>
            <w:r w:rsidRPr="006F1ECD">
              <w:rPr>
                <w:color w:val="000000" w:themeColor="text1"/>
              </w:rPr>
              <w:t>b-</w:t>
            </w:r>
            <w:r w:rsidRPr="006F1ECD">
              <w:rPr>
                <w:rFonts w:hint="eastAsia"/>
                <w:color w:val="000000" w:themeColor="text1"/>
              </w:rPr>
              <w:t>Ⅳ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82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358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12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77-1.63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554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54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89-2.65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125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1.35 (0.81-2.2</w:t>
            </w:r>
            <w:r>
              <w:rPr>
                <w:color w:val="000000" w:themeColor="text1"/>
              </w:rPr>
              <w:t>3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0.24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88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89-4.00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099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.15 </w:t>
            </w:r>
            <w:r>
              <w:rPr>
                <w:rFonts w:hint="eastAsia"/>
                <w:color w:val="000000" w:themeColor="text1"/>
              </w:rPr>
              <w:t>(0</w:t>
            </w:r>
            <w:r>
              <w:rPr>
                <w:color w:val="000000" w:themeColor="text1"/>
              </w:rPr>
              <w:t>.90-1.47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.256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.40 (0.98-2.00)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.062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2185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1.17 (0.82-1.67)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.380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1.61 (0.95-2.70)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.075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.27 (0.80-2.00)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.314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.48 (0.75-2.90)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.254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bCs/>
                <w:color w:val="000000" w:themeColor="text1"/>
              </w:rPr>
              <w:t>Tumor size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≤2.5cm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680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8</w:t>
            </w:r>
            <w:r w:rsidRPr="006F1ECD">
              <w:rPr>
                <w:color w:val="000000" w:themeColor="text1"/>
              </w:rPr>
              <w:t xml:space="preserve"> (0.6</w:t>
            </w:r>
            <w:r>
              <w:rPr>
                <w:color w:val="000000" w:themeColor="text1"/>
              </w:rPr>
              <w:t>9-1.67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747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32</w:t>
            </w:r>
            <w:r w:rsidRPr="006F1ECD">
              <w:rPr>
                <w:color w:val="000000" w:themeColor="text1"/>
              </w:rPr>
              <w:t xml:space="preserve"> (0.7</w:t>
            </w:r>
            <w:r>
              <w:rPr>
                <w:color w:val="000000" w:themeColor="text1"/>
              </w:rPr>
              <w:t>3-2.41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358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65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97-2.81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067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1D294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D2943">
              <w:rPr>
                <w:b/>
                <w:bCs/>
                <w:color w:val="000000" w:themeColor="text1"/>
              </w:rPr>
              <w:t>2.44 (1.21-4.89)</w:t>
            </w:r>
          </w:p>
        </w:tc>
        <w:tc>
          <w:tcPr>
            <w:tcW w:w="1743" w:type="dxa"/>
            <w:vAlign w:val="bottom"/>
          </w:tcPr>
          <w:p w:rsidR="00543EF3" w:rsidRPr="001D294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D2943">
              <w:rPr>
                <w:b/>
                <w:bCs/>
                <w:color w:val="000000" w:themeColor="text1"/>
              </w:rPr>
              <w:t>0.012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446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.26 (0.96-1.66)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.103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1D294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.55 (1.08-2.22)</w:t>
            </w:r>
          </w:p>
        </w:tc>
        <w:tc>
          <w:tcPr>
            <w:tcW w:w="1743" w:type="dxa"/>
            <w:vAlign w:val="bottom"/>
          </w:tcPr>
          <w:p w:rsidR="00543EF3" w:rsidRPr="001D2943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.018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1446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.21 (0.81-1.82)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.358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.58 (0.91-2.75)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.107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446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.58 (0.99-2.53)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.057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BE744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7445">
              <w:rPr>
                <w:rFonts w:hint="eastAsia"/>
                <w:b/>
                <w:color w:val="000000" w:themeColor="text1"/>
              </w:rPr>
              <w:t>2</w:t>
            </w:r>
            <w:r w:rsidRPr="00BE7445">
              <w:rPr>
                <w:b/>
                <w:color w:val="000000" w:themeColor="text1"/>
              </w:rPr>
              <w:t>.08 (1.14-3.78)</w:t>
            </w:r>
          </w:p>
        </w:tc>
        <w:tc>
          <w:tcPr>
            <w:tcW w:w="1743" w:type="dxa"/>
            <w:vAlign w:val="bottom"/>
          </w:tcPr>
          <w:p w:rsidR="00543EF3" w:rsidRPr="00F67F99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7F99">
              <w:rPr>
                <w:rFonts w:hint="eastAsia"/>
                <w:b/>
                <w:color w:val="000000" w:themeColor="text1"/>
              </w:rPr>
              <w:t>0</w:t>
            </w:r>
            <w:r w:rsidRPr="00F67F99">
              <w:rPr>
                <w:b/>
                <w:color w:val="000000" w:themeColor="text1"/>
              </w:rPr>
              <w:t>.017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&gt;2.5cm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339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71-1.77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0.6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49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77-2.86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236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40</w:t>
            </w:r>
            <w:r w:rsidRPr="006F1ECD">
              <w:rPr>
                <w:color w:val="000000" w:themeColor="text1"/>
              </w:rPr>
              <w:t xml:space="preserve"> (0.79-</w:t>
            </w:r>
            <w:r>
              <w:rPr>
                <w:color w:val="000000" w:themeColor="text1"/>
              </w:rPr>
              <w:t>2.48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247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1.5</w:t>
            </w:r>
            <w:r>
              <w:rPr>
                <w:color w:val="000000" w:themeColor="text1"/>
              </w:rPr>
              <w:t>8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69-3.64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281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.18 (0.88-1.56)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.265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.28 (0.86-1.90)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.225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.19 (0.78-1.83)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.422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.51 (0.81-2.81)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.195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.31 (0.79-2.17)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.291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.24 (0.61-2.55)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.551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bCs/>
                <w:color w:val="000000" w:themeColor="text1"/>
              </w:rPr>
              <w:t>ER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Negative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382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1.11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74-1.67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0.603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1.45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81-2.61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0.214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67</w:t>
            </w:r>
            <w:r w:rsidRPr="006F1EC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1.00-2.78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0.052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88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87-4.04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0.108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011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.26 (0.97-1.64)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.079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.38 (0.95-2.00)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.092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1011</w:t>
            </w:r>
          </w:p>
        </w:tc>
        <w:tc>
          <w:tcPr>
            <w:tcW w:w="2185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1.23 (0.84-1.80)</w:t>
            </w:r>
          </w:p>
        </w:tc>
        <w:tc>
          <w:tcPr>
            <w:tcW w:w="1779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.281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1.54 (0.88-2.70)</w:t>
            </w:r>
          </w:p>
        </w:tc>
        <w:tc>
          <w:tcPr>
            <w:tcW w:w="1743" w:type="dxa"/>
            <w:vAlign w:val="bottom"/>
          </w:tcPr>
          <w:p w:rsidR="00543EF3" w:rsidRPr="00037C8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7C8D">
              <w:rPr>
                <w:rFonts w:hint="eastAsia"/>
                <w:bCs/>
                <w:color w:val="000000" w:themeColor="text1"/>
              </w:rPr>
              <w:t>0</w:t>
            </w:r>
            <w:r w:rsidRPr="00037C8D">
              <w:rPr>
                <w:bCs/>
                <w:color w:val="000000" w:themeColor="text1"/>
              </w:rPr>
              <w:t>.135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011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.57 (0.99-2.47)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.054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.48 (0.77-2.86)</w:t>
            </w:r>
          </w:p>
        </w:tc>
        <w:tc>
          <w:tcPr>
            <w:tcW w:w="1743" w:type="dxa"/>
            <w:vAlign w:val="bottom"/>
          </w:tcPr>
          <w:p w:rsidR="00543EF3" w:rsidRPr="00037C8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.240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Positive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558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709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35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87-2.09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187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6</w:t>
            </w:r>
            <w:r w:rsidRPr="006F1ECD">
              <w:rPr>
                <w:color w:val="000000" w:themeColor="text1"/>
              </w:rPr>
              <w:t xml:space="preserve"> (0.7</w:t>
            </w:r>
            <w:r>
              <w:rPr>
                <w:color w:val="000000" w:themeColor="text1"/>
              </w:rPr>
              <w:t>1-2.60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0.352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83</w:t>
            </w:r>
            <w:r w:rsidRPr="006F1ECD">
              <w:rPr>
                <w:b/>
                <w:color w:val="000000" w:themeColor="text1"/>
              </w:rPr>
              <w:t xml:space="preserve"> (1.</w:t>
            </w:r>
            <w:r>
              <w:rPr>
                <w:b/>
                <w:color w:val="000000" w:themeColor="text1"/>
              </w:rPr>
              <w:t>08-3.11</w:t>
            </w:r>
            <w:r w:rsidRPr="006F1ECD">
              <w:rPr>
                <w:b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0.0</w:t>
            </w: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2.40</w:t>
            </w:r>
            <w:r w:rsidRPr="006F1ECD">
              <w:rPr>
                <w:b/>
                <w:color w:val="000000" w:themeColor="text1"/>
              </w:rPr>
              <w:t xml:space="preserve"> (1.1</w:t>
            </w:r>
            <w:r>
              <w:rPr>
                <w:b/>
                <w:color w:val="000000" w:themeColor="text1"/>
              </w:rPr>
              <w:t>5-4.98</w:t>
            </w:r>
            <w:r w:rsidRPr="006F1ECD">
              <w:rPr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0.02</w:t>
            </w:r>
            <w:r>
              <w:rPr>
                <w:b/>
                <w:color w:val="000000" w:themeColor="text1"/>
              </w:rPr>
              <w:t>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507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.35 (1.04-1.76)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.025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 xml:space="preserve">.54 </w:t>
            </w:r>
            <w:r>
              <w:rPr>
                <w:rFonts w:hint="eastAsia"/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1.06-2.24)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507</w:t>
            </w:r>
          </w:p>
        </w:tc>
        <w:tc>
          <w:tcPr>
            <w:tcW w:w="2185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1.47 (0.97-2.22)</w:t>
            </w:r>
          </w:p>
        </w:tc>
        <w:tc>
          <w:tcPr>
            <w:tcW w:w="1779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1.63 (0.90-2.96)</w:t>
            </w:r>
          </w:p>
        </w:tc>
        <w:tc>
          <w:tcPr>
            <w:tcW w:w="1743" w:type="dxa"/>
            <w:vAlign w:val="bottom"/>
          </w:tcPr>
          <w:p w:rsidR="00543EF3" w:rsidRPr="00037C8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37C8D">
              <w:rPr>
                <w:rFonts w:hint="eastAsia"/>
                <w:bCs/>
                <w:color w:val="000000" w:themeColor="text1"/>
              </w:rPr>
              <w:t>0</w:t>
            </w:r>
            <w:r w:rsidRPr="00037C8D">
              <w:rPr>
                <w:bCs/>
                <w:color w:val="000000" w:themeColor="text1"/>
              </w:rPr>
              <w:t>.109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507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.54 (0.98-2.43</w:t>
            </w:r>
            <w:r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4133A">
              <w:rPr>
                <w:rFonts w:hint="eastAsia"/>
                <w:b/>
                <w:color w:val="000000" w:themeColor="text1"/>
              </w:rPr>
              <w:t>2</w:t>
            </w:r>
            <w:r w:rsidRPr="00A4133A">
              <w:rPr>
                <w:b/>
                <w:color w:val="000000" w:themeColor="text1"/>
              </w:rPr>
              <w:t>.02 (1.08-3.77)</w:t>
            </w:r>
          </w:p>
        </w:tc>
        <w:tc>
          <w:tcPr>
            <w:tcW w:w="1743" w:type="dxa"/>
            <w:vAlign w:val="bottom"/>
          </w:tcPr>
          <w:p w:rsidR="00543EF3" w:rsidRPr="004103A7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4103A7">
              <w:rPr>
                <w:rFonts w:hint="eastAsia"/>
                <w:b/>
                <w:color w:val="000000" w:themeColor="text1"/>
              </w:rPr>
              <w:t>0</w:t>
            </w:r>
            <w:r w:rsidRPr="004103A7">
              <w:rPr>
                <w:b/>
                <w:color w:val="000000" w:themeColor="text1"/>
              </w:rPr>
              <w:t>.028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bCs/>
                <w:color w:val="000000" w:themeColor="text1"/>
              </w:rPr>
              <w:t>PR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85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Negative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559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1.27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87-1.84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218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1.24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72-2.11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441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43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87-2.35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159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90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96-3.74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065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161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.21 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0.95-1.53)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.124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.36 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0.96-1.92)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.080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161</w:t>
            </w:r>
          </w:p>
        </w:tc>
        <w:tc>
          <w:tcPr>
            <w:tcW w:w="2185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1.30 (0.91-1.86)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.144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1.37 (0.82-2.27)</w:t>
            </w:r>
          </w:p>
        </w:tc>
        <w:tc>
          <w:tcPr>
            <w:tcW w:w="1743" w:type="dxa"/>
            <w:vAlign w:val="bottom"/>
          </w:tcPr>
          <w:p w:rsidR="00543EF3" w:rsidRPr="00037C8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.228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161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.25 (0.80-1.93)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.330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.67 (0.93-3.00)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.089</w:t>
            </w:r>
          </w:p>
        </w:tc>
      </w:tr>
      <w:tr w:rsidR="00543EF3" w:rsidRPr="006F1ECD" w:rsidTr="00C226C7">
        <w:trPr>
          <w:trHeight w:val="324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Positive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633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17</w:t>
            </w:r>
            <w:r w:rsidRPr="006F1ECD">
              <w:rPr>
                <w:color w:val="000000" w:themeColor="text1"/>
              </w:rPr>
              <w:t xml:space="preserve"> (0.</w:t>
            </w:r>
            <w:r>
              <w:rPr>
                <w:color w:val="000000" w:themeColor="text1"/>
              </w:rPr>
              <w:t>71-1.91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539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63</w:t>
            </w:r>
            <w:r w:rsidRPr="006F1ECD">
              <w:rPr>
                <w:color w:val="000000" w:themeColor="text1"/>
              </w:rPr>
              <w:t xml:space="preserve"> (0.7</w:t>
            </w:r>
            <w:r>
              <w:rPr>
                <w:color w:val="000000" w:themeColor="text1"/>
              </w:rPr>
              <w:t>9-3.39</w:t>
            </w:r>
            <w:r w:rsidRPr="006F1ECD">
              <w:rPr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190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2.25</w:t>
            </w:r>
            <w:r w:rsidRPr="006F1ECD">
              <w:rPr>
                <w:b/>
                <w:color w:val="000000" w:themeColor="text1"/>
              </w:rPr>
              <w:t xml:space="preserve"> (1.</w:t>
            </w:r>
            <w:r>
              <w:rPr>
                <w:b/>
                <w:color w:val="000000" w:themeColor="text1"/>
              </w:rPr>
              <w:t>29-3.92</w:t>
            </w:r>
            <w:r w:rsidRPr="006F1ECD">
              <w:rPr>
                <w:b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0.0</w:t>
            </w:r>
            <w:r>
              <w:rPr>
                <w:b/>
                <w:color w:val="000000" w:themeColor="text1"/>
              </w:rPr>
              <w:t>04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2.6</w:t>
            </w:r>
            <w:r>
              <w:rPr>
                <w:b/>
                <w:color w:val="000000" w:themeColor="text1"/>
              </w:rPr>
              <w:t>6</w:t>
            </w:r>
            <w:r w:rsidRPr="006F1ECD">
              <w:rPr>
                <w:b/>
                <w:color w:val="000000" w:themeColor="text1"/>
              </w:rPr>
              <w:t xml:space="preserve"> (1.</w:t>
            </w:r>
            <w:r>
              <w:rPr>
                <w:b/>
                <w:color w:val="000000" w:themeColor="text1"/>
              </w:rPr>
              <w:t>16-6.12</w:t>
            </w:r>
            <w:r w:rsidRPr="006F1ECD">
              <w:rPr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F1ECD">
              <w:rPr>
                <w:b/>
                <w:color w:val="000000" w:themeColor="text1"/>
              </w:rPr>
              <w:t>0.0</w:t>
            </w:r>
            <w:r>
              <w:rPr>
                <w:b/>
                <w:color w:val="000000" w:themeColor="text1"/>
              </w:rPr>
              <w:t>22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357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.48 (1.11-1.99)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.63 (1.08-2.47)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357</w:t>
            </w:r>
          </w:p>
        </w:tc>
        <w:tc>
          <w:tcPr>
            <w:tcW w:w="2185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1.42 (0.90-2.23)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.130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2D1507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1.90 (0.96-3.75)</w:t>
            </w:r>
          </w:p>
        </w:tc>
        <w:tc>
          <w:tcPr>
            <w:tcW w:w="1743" w:type="dxa"/>
            <w:vAlign w:val="bottom"/>
          </w:tcPr>
          <w:p w:rsidR="00543EF3" w:rsidRPr="00037C8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357</w:t>
            </w:r>
          </w:p>
        </w:tc>
        <w:tc>
          <w:tcPr>
            <w:tcW w:w="2185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4133A">
              <w:rPr>
                <w:rFonts w:hint="eastAsia"/>
                <w:b/>
                <w:color w:val="000000" w:themeColor="text1"/>
              </w:rPr>
              <w:t>2</w:t>
            </w:r>
            <w:r w:rsidRPr="00A4133A">
              <w:rPr>
                <w:b/>
                <w:color w:val="000000" w:themeColor="text1"/>
              </w:rPr>
              <w:t>.06 (1.28-3.31)</w:t>
            </w:r>
          </w:p>
        </w:tc>
        <w:tc>
          <w:tcPr>
            <w:tcW w:w="1779" w:type="dxa"/>
            <w:vAlign w:val="bottom"/>
          </w:tcPr>
          <w:p w:rsidR="00543EF3" w:rsidRPr="00962D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62D95">
              <w:rPr>
                <w:rFonts w:hint="eastAsia"/>
                <w:b/>
                <w:color w:val="000000" w:themeColor="text1"/>
              </w:rPr>
              <w:t>0</w:t>
            </w:r>
            <w:r w:rsidRPr="00962D95">
              <w:rPr>
                <w:b/>
                <w:color w:val="000000" w:themeColor="text1"/>
              </w:rPr>
              <w:t>.003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BE744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7445">
              <w:rPr>
                <w:rFonts w:hint="eastAsia"/>
                <w:b/>
                <w:color w:val="000000" w:themeColor="text1"/>
              </w:rPr>
              <w:t>2</w:t>
            </w:r>
            <w:r w:rsidRPr="00BE7445">
              <w:rPr>
                <w:b/>
                <w:color w:val="000000" w:themeColor="text1"/>
              </w:rPr>
              <w:t>.02 (1.00-4.09)</w:t>
            </w:r>
          </w:p>
        </w:tc>
        <w:tc>
          <w:tcPr>
            <w:tcW w:w="1743" w:type="dxa"/>
            <w:vAlign w:val="bottom"/>
          </w:tcPr>
          <w:p w:rsidR="00543EF3" w:rsidRPr="00B1785E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1785E">
              <w:rPr>
                <w:rFonts w:hint="eastAsia"/>
                <w:b/>
                <w:color w:val="000000" w:themeColor="text1"/>
              </w:rPr>
              <w:t>0</w:t>
            </w:r>
            <w:r w:rsidRPr="00B1785E">
              <w:rPr>
                <w:b/>
                <w:color w:val="000000" w:themeColor="text1"/>
              </w:rPr>
              <w:t>.049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HER2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Negative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54</w:t>
            </w:r>
          </w:p>
        </w:tc>
        <w:tc>
          <w:tcPr>
            <w:tcW w:w="2185" w:type="dxa"/>
            <w:vAlign w:val="bottom"/>
          </w:tcPr>
          <w:p w:rsidR="00543EF3" w:rsidRPr="00BF1ADB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BF1ADB">
              <w:rPr>
                <w:rFonts w:hint="eastAsia"/>
                <w:bCs/>
                <w:color w:val="000000" w:themeColor="text1"/>
              </w:rPr>
              <w:t>1</w:t>
            </w:r>
            <w:r w:rsidRPr="00BF1ADB">
              <w:rPr>
                <w:bCs/>
                <w:color w:val="000000" w:themeColor="text1"/>
              </w:rPr>
              <w:t>.15 (0.79-1.68)</w:t>
            </w:r>
          </w:p>
        </w:tc>
        <w:tc>
          <w:tcPr>
            <w:tcW w:w="1779" w:type="dxa"/>
            <w:vAlign w:val="bottom"/>
          </w:tcPr>
          <w:p w:rsidR="00543EF3" w:rsidRPr="00BF1ADB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BF1ADB">
              <w:rPr>
                <w:rFonts w:hint="eastAsia"/>
                <w:bCs/>
                <w:color w:val="000000" w:themeColor="text1"/>
              </w:rPr>
              <w:t>0</w:t>
            </w:r>
            <w:r w:rsidRPr="00BF1ADB">
              <w:rPr>
                <w:bCs/>
                <w:color w:val="000000" w:themeColor="text1"/>
              </w:rPr>
              <w:t>.473</w:t>
            </w:r>
          </w:p>
        </w:tc>
        <w:tc>
          <w:tcPr>
            <w:tcW w:w="246" w:type="dxa"/>
          </w:tcPr>
          <w:p w:rsidR="00543EF3" w:rsidRPr="00BF1ADB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BF1ADB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BF1ADB">
              <w:rPr>
                <w:rFonts w:hint="eastAsia"/>
                <w:bCs/>
                <w:color w:val="000000" w:themeColor="text1"/>
              </w:rPr>
              <w:t>1</w:t>
            </w:r>
            <w:r w:rsidRPr="00BF1ADB">
              <w:rPr>
                <w:bCs/>
                <w:color w:val="000000" w:themeColor="text1"/>
              </w:rPr>
              <w:t>.26 (0.75-2.12)</w:t>
            </w:r>
          </w:p>
        </w:tc>
        <w:tc>
          <w:tcPr>
            <w:tcW w:w="1743" w:type="dxa"/>
            <w:vAlign w:val="bottom"/>
          </w:tcPr>
          <w:p w:rsidR="00543EF3" w:rsidRPr="00BF1ADB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BF1ADB">
              <w:rPr>
                <w:rFonts w:hint="eastAsia"/>
                <w:bCs/>
                <w:color w:val="000000" w:themeColor="text1"/>
              </w:rPr>
              <w:t>0</w:t>
            </w:r>
            <w:r w:rsidRPr="00BF1ADB">
              <w:rPr>
                <w:bCs/>
                <w:color w:val="000000" w:themeColor="text1"/>
              </w:rPr>
              <w:t>.391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84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.78 (1.14-2.79)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.012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.94 (1.04-3.62)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.038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787</w:t>
            </w:r>
          </w:p>
        </w:tc>
        <w:tc>
          <w:tcPr>
            <w:tcW w:w="2185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A4133A">
              <w:rPr>
                <w:rFonts w:hint="eastAsia"/>
                <w:bCs/>
                <w:color w:val="000000" w:themeColor="text1"/>
              </w:rPr>
              <w:t>1</w:t>
            </w:r>
            <w:r w:rsidRPr="00A4133A">
              <w:rPr>
                <w:bCs/>
                <w:color w:val="000000" w:themeColor="text1"/>
              </w:rPr>
              <w:t>.26 (0.75-2.12)</w:t>
            </w:r>
          </w:p>
        </w:tc>
        <w:tc>
          <w:tcPr>
            <w:tcW w:w="1779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A4133A">
              <w:rPr>
                <w:rFonts w:hint="eastAsia"/>
                <w:bCs/>
                <w:color w:val="000000" w:themeColor="text1"/>
              </w:rPr>
              <w:t>0</w:t>
            </w:r>
            <w:r w:rsidRPr="00A4133A">
              <w:rPr>
                <w:bCs/>
                <w:color w:val="000000" w:themeColor="text1"/>
              </w:rPr>
              <w:t>.391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.38 (1.01-1.90)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.046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787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.31 (0.92-1.86)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.140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.42 (0.87-2.31)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.159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787</w:t>
            </w:r>
          </w:p>
        </w:tc>
        <w:tc>
          <w:tcPr>
            <w:tcW w:w="2185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4133A">
              <w:rPr>
                <w:rFonts w:hint="eastAsia"/>
                <w:b/>
                <w:color w:val="000000" w:themeColor="text1"/>
              </w:rPr>
              <w:t>1</w:t>
            </w:r>
            <w:r w:rsidRPr="00A4133A">
              <w:rPr>
                <w:b/>
                <w:color w:val="000000" w:themeColor="text1"/>
              </w:rPr>
              <w:t>.64 (1.11-2.43)</w:t>
            </w:r>
          </w:p>
        </w:tc>
        <w:tc>
          <w:tcPr>
            <w:tcW w:w="1779" w:type="dxa"/>
            <w:vAlign w:val="bottom"/>
          </w:tcPr>
          <w:p w:rsidR="00543EF3" w:rsidRPr="00A4133A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4133A">
              <w:rPr>
                <w:rFonts w:hint="eastAsia"/>
                <w:b/>
                <w:color w:val="000000" w:themeColor="text1"/>
              </w:rPr>
              <w:t>0</w:t>
            </w:r>
            <w:r w:rsidRPr="00A4133A">
              <w:rPr>
                <w:b/>
                <w:color w:val="000000" w:themeColor="text1"/>
              </w:rPr>
              <w:t>.012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.70 (0.99-2.90)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.054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Positive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06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59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rFonts w:hint="eastAsia"/>
                <w:bCs/>
                <w:color w:val="000000" w:themeColor="text1"/>
              </w:rPr>
              <w:t>1</w:t>
            </w:r>
            <w:r w:rsidRPr="00320523">
              <w:rPr>
                <w:bCs/>
                <w:color w:val="000000" w:themeColor="text1"/>
              </w:rPr>
              <w:t>.59 (0.91-2.77)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rFonts w:hint="eastAsia"/>
                <w:bCs/>
                <w:color w:val="000000" w:themeColor="text1"/>
              </w:rPr>
              <w:t>0</w:t>
            </w:r>
            <w:r w:rsidRPr="00320523">
              <w:rPr>
                <w:bCs/>
                <w:color w:val="000000" w:themeColor="text1"/>
              </w:rPr>
              <w:t>.104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rFonts w:hint="eastAsia"/>
                <w:bCs/>
                <w:color w:val="000000" w:themeColor="text1"/>
              </w:rPr>
              <w:t>1</w:t>
            </w:r>
            <w:r w:rsidRPr="00320523">
              <w:rPr>
                <w:bCs/>
                <w:color w:val="000000" w:themeColor="text1"/>
              </w:rPr>
              <w:t>.75 (0.79-3.88)</w:t>
            </w:r>
          </w:p>
        </w:tc>
        <w:tc>
          <w:tcPr>
            <w:tcW w:w="1743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rFonts w:hint="eastAsia"/>
                <w:bCs/>
                <w:color w:val="000000" w:themeColor="text1"/>
              </w:rPr>
              <w:t>0</w:t>
            </w:r>
            <w:r w:rsidRPr="00320523">
              <w:rPr>
                <w:bCs/>
                <w:color w:val="000000" w:themeColor="text1"/>
              </w:rPr>
              <w:t>.170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rFonts w:hint="eastAsia"/>
                <w:bCs/>
                <w:color w:val="000000" w:themeColor="text1"/>
              </w:rPr>
              <w:t>1</w:t>
            </w:r>
            <w:r w:rsidRPr="00320523">
              <w:rPr>
                <w:bCs/>
                <w:color w:val="000000" w:themeColor="text1"/>
              </w:rPr>
              <w:t>.56 (0.73-3.36)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20523">
              <w:rPr>
                <w:bCs/>
                <w:color w:val="000000" w:themeColor="text1"/>
              </w:rPr>
              <w:t>0.253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.10 (1.15-8.39)</w:t>
            </w:r>
          </w:p>
        </w:tc>
        <w:tc>
          <w:tcPr>
            <w:tcW w:w="1743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.30 (0.92-1.84)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.143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.76 (1.07-2.89)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.58 (0.93-2.70)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.093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.00 (0.94-4.27)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.074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.19 (0.60-2.33)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.622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.20 (0.95-5.09)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</w:t>
            </w:r>
            <w:r>
              <w:rPr>
                <w:rFonts w:hint="eastAsia"/>
                <w:bCs/>
                <w:color w:val="000000" w:themeColor="text1"/>
              </w:rPr>
              <w:t>rade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.00 (0.14-7.17)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.997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Pr="00344D0C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44D0C">
              <w:rPr>
                <w:rFonts w:hint="eastAsia"/>
                <w:bCs/>
                <w:color w:val="000000" w:themeColor="text1"/>
              </w:rPr>
              <w:t>0</w:t>
            </w:r>
            <w:r w:rsidRPr="00344D0C">
              <w:rPr>
                <w:bCs/>
                <w:color w:val="000000" w:themeColor="text1"/>
              </w:rPr>
              <w:t>.651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185" w:type="dxa"/>
            <w:vAlign w:val="bottom"/>
          </w:tcPr>
          <w:p w:rsidR="00543EF3" w:rsidRPr="006663F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663FD">
              <w:rPr>
                <w:rFonts w:hint="eastAsia"/>
                <w:b/>
                <w:color w:val="000000" w:themeColor="text1"/>
              </w:rPr>
              <w:t>9</w:t>
            </w:r>
            <w:r w:rsidRPr="006663FD">
              <w:rPr>
                <w:b/>
                <w:color w:val="000000" w:themeColor="text1"/>
              </w:rPr>
              <w:t>.95 (1.89-52.42)</w:t>
            </w:r>
          </w:p>
        </w:tc>
        <w:tc>
          <w:tcPr>
            <w:tcW w:w="1779" w:type="dxa"/>
            <w:vAlign w:val="bottom"/>
          </w:tcPr>
          <w:p w:rsidR="00543EF3" w:rsidRPr="006663F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663FD">
              <w:rPr>
                <w:rFonts w:hint="eastAsia"/>
                <w:b/>
                <w:color w:val="000000" w:themeColor="text1"/>
              </w:rPr>
              <w:t>0</w:t>
            </w:r>
            <w:r w:rsidRPr="006663FD">
              <w:rPr>
                <w:b/>
                <w:color w:val="000000" w:themeColor="text1"/>
              </w:rPr>
              <w:t>.007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Pr="00344D0C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344D0C">
              <w:rPr>
                <w:rFonts w:hint="eastAsia"/>
                <w:bCs/>
                <w:color w:val="000000" w:themeColor="text1"/>
              </w:rPr>
              <w:t>0</w:t>
            </w:r>
            <w:r w:rsidRPr="00344D0C">
              <w:rPr>
                <w:bCs/>
                <w:color w:val="000000" w:themeColor="text1"/>
              </w:rPr>
              <w:t>.646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2185" w:type="dxa"/>
            <w:vAlign w:val="bottom"/>
          </w:tcPr>
          <w:p w:rsidR="00543EF3" w:rsidRPr="006663F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.98 (1.48-10.69)</w:t>
            </w:r>
          </w:p>
        </w:tc>
        <w:tc>
          <w:tcPr>
            <w:tcW w:w="1779" w:type="dxa"/>
            <w:vAlign w:val="bottom"/>
          </w:tcPr>
          <w:p w:rsidR="00543EF3" w:rsidRPr="006663FD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.006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C6032">
              <w:rPr>
                <w:rFonts w:hint="eastAsia"/>
                <w:b/>
                <w:color w:val="000000" w:themeColor="text1"/>
              </w:rPr>
              <w:t>1</w:t>
            </w:r>
            <w:r w:rsidRPr="00DC6032">
              <w:rPr>
                <w:b/>
                <w:color w:val="000000" w:themeColor="text1"/>
              </w:rPr>
              <w:t>0.75 (1.48-78.27)</w:t>
            </w:r>
          </w:p>
        </w:tc>
        <w:tc>
          <w:tcPr>
            <w:tcW w:w="1743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C6032">
              <w:rPr>
                <w:rFonts w:hint="eastAsia"/>
                <w:b/>
                <w:color w:val="000000" w:themeColor="text1"/>
              </w:rPr>
              <w:t>0</w:t>
            </w:r>
            <w:r w:rsidRPr="00DC6032">
              <w:rPr>
                <w:b/>
                <w:color w:val="000000" w:themeColor="text1"/>
              </w:rPr>
              <w:t>.019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.76 (0.57-13.41)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.207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C6032"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.912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2185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C6032">
              <w:rPr>
                <w:rFonts w:hint="eastAsia"/>
                <w:b/>
                <w:color w:val="000000" w:themeColor="text1"/>
              </w:rPr>
              <w:t>9</w:t>
            </w:r>
            <w:r w:rsidRPr="00DC6032">
              <w:rPr>
                <w:b/>
                <w:color w:val="000000" w:themeColor="text1"/>
              </w:rPr>
              <w:t>.93 (2.63-37.53)</w:t>
            </w:r>
          </w:p>
        </w:tc>
        <w:tc>
          <w:tcPr>
            <w:tcW w:w="1779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C6032">
              <w:rPr>
                <w:rFonts w:hint="eastAsia"/>
                <w:b/>
                <w:color w:val="000000" w:themeColor="text1"/>
              </w:rPr>
              <w:t>0</w:t>
            </w:r>
            <w:r w:rsidRPr="00DC6032">
              <w:rPr>
                <w:b/>
                <w:color w:val="000000" w:themeColor="text1"/>
              </w:rPr>
              <w:t>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C6032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C6032">
              <w:rPr>
                <w:rFonts w:hint="eastAsia"/>
                <w:bCs/>
                <w:color w:val="000000" w:themeColor="text1"/>
              </w:rPr>
              <w:t>1</w:t>
            </w:r>
            <w:r w:rsidRPr="00DC6032">
              <w:rPr>
                <w:bCs/>
                <w:color w:val="000000" w:themeColor="text1"/>
              </w:rPr>
              <w:t xml:space="preserve">0.82 </w:t>
            </w:r>
            <w:r w:rsidRPr="00DC6032">
              <w:rPr>
                <w:rFonts w:hint="eastAsia"/>
                <w:bCs/>
                <w:color w:val="000000" w:themeColor="text1"/>
              </w:rPr>
              <w:t>(</w:t>
            </w:r>
            <w:r w:rsidRPr="00DC6032">
              <w:rPr>
                <w:bCs/>
                <w:color w:val="000000" w:themeColor="text1"/>
              </w:rPr>
              <w:t>0.85-137.33)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.45 (0.06-2.18)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.078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5322F8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5322F8">
              <w:rPr>
                <w:rFonts w:hint="eastAsia"/>
                <w:bCs/>
                <w:color w:val="000000" w:themeColor="text1"/>
              </w:rPr>
              <w:t>1</w:t>
            </w:r>
            <w:r w:rsidRPr="005322F8">
              <w:rPr>
                <w:bCs/>
                <w:color w:val="000000" w:themeColor="text1"/>
              </w:rPr>
              <w:t>.56 (0.93-2.60</w:t>
            </w:r>
            <w:r w:rsidRPr="005322F8"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Pr="005322F8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5322F8">
              <w:rPr>
                <w:rFonts w:hint="eastAsia"/>
                <w:bCs/>
                <w:color w:val="000000" w:themeColor="text1"/>
              </w:rPr>
              <w:t>0</w:t>
            </w:r>
            <w:r w:rsidRPr="005322F8">
              <w:rPr>
                <w:bCs/>
                <w:color w:val="000000" w:themeColor="text1"/>
              </w:rPr>
              <w:t>.091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2185" w:type="dxa"/>
            <w:vAlign w:val="bottom"/>
          </w:tcPr>
          <w:p w:rsidR="00543EF3" w:rsidRPr="0033076B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3076B">
              <w:rPr>
                <w:rFonts w:hint="eastAsia"/>
                <w:b/>
                <w:color w:val="000000" w:themeColor="text1"/>
              </w:rPr>
              <w:t>2</w:t>
            </w:r>
            <w:r w:rsidRPr="0033076B">
              <w:rPr>
                <w:b/>
                <w:color w:val="000000" w:themeColor="text1"/>
              </w:rPr>
              <w:t>.26 (1.39-3.66)</w:t>
            </w:r>
          </w:p>
        </w:tc>
        <w:tc>
          <w:tcPr>
            <w:tcW w:w="1779" w:type="dxa"/>
            <w:vAlign w:val="bottom"/>
          </w:tcPr>
          <w:p w:rsidR="00543EF3" w:rsidRPr="0033076B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3076B">
              <w:rPr>
                <w:rFonts w:hint="eastAsia"/>
                <w:b/>
                <w:color w:val="000000" w:themeColor="text1"/>
              </w:rPr>
              <w:t>0</w:t>
            </w:r>
            <w:r w:rsidRPr="0033076B">
              <w:rPr>
                <w:b/>
                <w:color w:val="000000" w:themeColor="text1"/>
              </w:rPr>
              <w:t>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.60 </w:t>
            </w:r>
            <w:r>
              <w:rPr>
                <w:rFonts w:hint="eastAsia"/>
                <w:b/>
                <w:color w:val="000000" w:themeColor="text1"/>
              </w:rPr>
              <w:t>(1</w:t>
            </w:r>
            <w:r>
              <w:rPr>
                <w:b/>
                <w:color w:val="000000" w:themeColor="text1"/>
              </w:rPr>
              <w:t>.40-4.82</w:t>
            </w:r>
            <w:r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367</w:t>
            </w:r>
          </w:p>
        </w:tc>
        <w:tc>
          <w:tcPr>
            <w:tcW w:w="2185" w:type="dxa"/>
            <w:vAlign w:val="bottom"/>
          </w:tcPr>
          <w:p w:rsidR="00543EF3" w:rsidRPr="0033076B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3076B">
              <w:rPr>
                <w:rFonts w:hint="eastAsia"/>
                <w:b/>
                <w:color w:val="000000" w:themeColor="text1"/>
              </w:rPr>
              <w:t>1</w:t>
            </w:r>
            <w:r w:rsidRPr="0033076B">
              <w:rPr>
                <w:b/>
                <w:color w:val="000000" w:themeColor="text1"/>
              </w:rPr>
              <w:t>.50 (1.17-1.91)</w:t>
            </w:r>
          </w:p>
        </w:tc>
        <w:tc>
          <w:tcPr>
            <w:tcW w:w="1779" w:type="dxa"/>
            <w:vAlign w:val="bottom"/>
          </w:tcPr>
          <w:p w:rsidR="00543EF3" w:rsidRPr="0033076B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3076B">
              <w:rPr>
                <w:rFonts w:hint="eastAsia"/>
                <w:b/>
                <w:color w:val="000000" w:themeColor="text1"/>
              </w:rPr>
              <w:t>0</w:t>
            </w:r>
            <w:r w:rsidRPr="0033076B">
              <w:rPr>
                <w:b/>
                <w:color w:val="000000" w:themeColor="text1"/>
              </w:rPr>
              <w:t>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.61 (1.18-2.20)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.003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367</w:t>
            </w:r>
          </w:p>
        </w:tc>
        <w:tc>
          <w:tcPr>
            <w:tcW w:w="2185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634C">
              <w:rPr>
                <w:rFonts w:hint="eastAsia"/>
                <w:b/>
                <w:color w:val="000000" w:themeColor="text1"/>
              </w:rPr>
              <w:t>1</w:t>
            </w:r>
            <w:r w:rsidRPr="00F6634C">
              <w:rPr>
                <w:b/>
                <w:color w:val="000000" w:themeColor="text1"/>
              </w:rPr>
              <w:t>.64 (1.11-2.40)</w:t>
            </w:r>
          </w:p>
        </w:tc>
        <w:tc>
          <w:tcPr>
            <w:tcW w:w="1779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634C">
              <w:rPr>
                <w:rFonts w:hint="eastAsia"/>
                <w:b/>
                <w:color w:val="000000" w:themeColor="text1"/>
              </w:rPr>
              <w:t>0</w:t>
            </w:r>
            <w:r w:rsidRPr="00F6634C">
              <w:rPr>
                <w:b/>
                <w:color w:val="000000" w:themeColor="text1"/>
              </w:rPr>
              <w:t>.012</w:t>
            </w:r>
          </w:p>
        </w:tc>
        <w:tc>
          <w:tcPr>
            <w:tcW w:w="246" w:type="dxa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634C">
              <w:rPr>
                <w:rFonts w:hint="eastAsia"/>
                <w:b/>
                <w:color w:val="000000" w:themeColor="text1"/>
              </w:rPr>
              <w:t>1</w:t>
            </w:r>
            <w:r w:rsidRPr="00F6634C">
              <w:rPr>
                <w:b/>
                <w:color w:val="000000" w:themeColor="text1"/>
              </w:rPr>
              <w:t>.76 (1.08-2.88)</w:t>
            </w:r>
          </w:p>
        </w:tc>
        <w:tc>
          <w:tcPr>
            <w:tcW w:w="1743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6634C">
              <w:rPr>
                <w:rFonts w:hint="eastAsia"/>
                <w:b/>
                <w:color w:val="000000" w:themeColor="text1"/>
              </w:rPr>
              <w:t>0</w:t>
            </w:r>
            <w:r w:rsidRPr="00F6634C">
              <w:rPr>
                <w:b/>
                <w:color w:val="000000" w:themeColor="text1"/>
              </w:rPr>
              <w:t>.022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367</w:t>
            </w:r>
          </w:p>
        </w:tc>
        <w:tc>
          <w:tcPr>
            <w:tcW w:w="2185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.81 (1.21-2.73)</w:t>
            </w:r>
          </w:p>
        </w:tc>
        <w:tc>
          <w:tcPr>
            <w:tcW w:w="1779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.004</w:t>
            </w:r>
          </w:p>
        </w:tc>
        <w:tc>
          <w:tcPr>
            <w:tcW w:w="246" w:type="dxa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.96 (1.18-3.26)</w:t>
            </w:r>
          </w:p>
        </w:tc>
        <w:tc>
          <w:tcPr>
            <w:tcW w:w="1743" w:type="dxa"/>
            <w:vAlign w:val="bottom"/>
          </w:tcPr>
          <w:p w:rsidR="00543EF3" w:rsidRPr="00F6634C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III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26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.04 (0.52-2.07)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.920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A16E4">
              <w:rPr>
                <w:rFonts w:hint="eastAsia"/>
                <w:bCs/>
                <w:color w:val="000000" w:themeColor="text1"/>
              </w:rPr>
              <w:t>1</w:t>
            </w:r>
            <w:r w:rsidRPr="00DA16E4">
              <w:rPr>
                <w:bCs/>
                <w:color w:val="000000" w:themeColor="text1"/>
              </w:rPr>
              <w:t>.04 (0.39-2.80)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A16E4">
              <w:rPr>
                <w:rFonts w:hint="eastAsia"/>
                <w:bCs/>
                <w:color w:val="000000" w:themeColor="text1"/>
              </w:rPr>
              <w:t>0</w:t>
            </w:r>
            <w:r w:rsidRPr="00DA16E4">
              <w:rPr>
                <w:bCs/>
                <w:color w:val="000000" w:themeColor="text1"/>
              </w:rPr>
              <w:t>.940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.87 (0.34-2.22)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.768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A16E4">
              <w:rPr>
                <w:rFonts w:hint="eastAsia"/>
                <w:bCs/>
                <w:color w:val="000000" w:themeColor="text1"/>
              </w:rPr>
              <w:t>1</w:t>
            </w:r>
            <w:r w:rsidRPr="00DA16E4">
              <w:rPr>
                <w:bCs/>
                <w:color w:val="000000" w:themeColor="text1"/>
              </w:rPr>
              <w:t>.29 (0.34-4.84)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DA16E4">
              <w:rPr>
                <w:rFonts w:hint="eastAsia"/>
                <w:bCs/>
                <w:color w:val="000000" w:themeColor="text1"/>
              </w:rPr>
              <w:t>0</w:t>
            </w:r>
            <w:r w:rsidRPr="00DA16E4">
              <w:rPr>
                <w:bCs/>
                <w:color w:val="000000" w:themeColor="text1"/>
              </w:rPr>
              <w:t>.709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98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.95 (0.62-1.47)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.826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.12 (0.58-2.13)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.742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98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.98 (0.52-1.87)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.961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.10 (0.43-2.77)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.846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98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.85 (0.36-2.04)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.721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.26 (0.38-4.21)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.707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C41577">
              <w:rPr>
                <w:color w:val="000000" w:themeColor="text1"/>
              </w:rPr>
              <w:t>istopathologic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n</w:t>
            </w:r>
            <w:r w:rsidRPr="00C41577">
              <w:rPr>
                <w:color w:val="000000" w:themeColor="text1"/>
              </w:rPr>
              <w:t>on</w:t>
            </w:r>
            <w:r>
              <w:rPr>
                <w:color w:val="000000" w:themeColor="text1"/>
              </w:rPr>
              <w:t>-IDC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70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.39 (0.75-2.55)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.294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.950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.23 (0.51-2.97)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.649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.932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.16 </w:t>
            </w:r>
            <w:r>
              <w:rPr>
                <w:rFonts w:hint="eastAsia"/>
                <w:bCs/>
                <w:color w:val="000000" w:themeColor="text1"/>
              </w:rPr>
              <w:t>(0</w:t>
            </w:r>
            <w:r>
              <w:rPr>
                <w:bCs/>
                <w:color w:val="000000" w:themeColor="text1"/>
              </w:rPr>
              <w:t>.78-1.73)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.458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.884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.35 (0.75-2.43)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.315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.851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.02 (0.46-2.26</w:t>
            </w:r>
            <w:r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.970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.894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IDC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69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49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.12 </w:t>
            </w:r>
            <w:r>
              <w:rPr>
                <w:rFonts w:hint="eastAsia"/>
                <w:bCs/>
                <w:color w:val="000000" w:themeColor="text1"/>
              </w:rPr>
              <w:t>(0</w:t>
            </w:r>
            <w:r>
              <w:rPr>
                <w:bCs/>
                <w:color w:val="000000" w:themeColor="text1"/>
              </w:rPr>
              <w:t>.80-1.56</w:t>
            </w:r>
            <w:r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.517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.41 (0.91-2.17)</w:t>
            </w:r>
          </w:p>
        </w:tc>
        <w:tc>
          <w:tcPr>
            <w:tcW w:w="1743" w:type="dxa"/>
            <w:vAlign w:val="bottom"/>
          </w:tcPr>
          <w:p w:rsidR="00543EF3" w:rsidRPr="00DA16E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.126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85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92532">
              <w:rPr>
                <w:rFonts w:hint="eastAsia"/>
                <w:b/>
                <w:color w:val="000000" w:themeColor="text1"/>
              </w:rPr>
              <w:t>1</w:t>
            </w:r>
            <w:r w:rsidRPr="00692532">
              <w:rPr>
                <w:b/>
                <w:color w:val="000000" w:themeColor="text1"/>
              </w:rPr>
              <w:t xml:space="preserve">.74 </w:t>
            </w:r>
            <w:r w:rsidRPr="00692532">
              <w:rPr>
                <w:rFonts w:hint="eastAsia"/>
                <w:b/>
                <w:color w:val="000000" w:themeColor="text1"/>
              </w:rPr>
              <w:t>(</w:t>
            </w:r>
            <w:r w:rsidRPr="00692532">
              <w:rPr>
                <w:b/>
                <w:color w:val="000000" w:themeColor="text1"/>
              </w:rPr>
              <w:t>1.17-2.59</w:t>
            </w:r>
            <w:r w:rsidRPr="00692532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779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92532">
              <w:rPr>
                <w:rFonts w:hint="eastAsia"/>
                <w:b/>
                <w:color w:val="000000" w:themeColor="text1"/>
              </w:rPr>
              <w:t>0</w:t>
            </w:r>
            <w:r w:rsidRPr="00692532">
              <w:rPr>
                <w:b/>
                <w:color w:val="000000" w:themeColor="text1"/>
              </w:rPr>
              <w:t>.006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.15 (1.25-3.69)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810</w:t>
            </w:r>
          </w:p>
        </w:tc>
        <w:tc>
          <w:tcPr>
            <w:tcW w:w="2185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.30 (1.06-1.60)</w:t>
            </w:r>
          </w:p>
        </w:tc>
        <w:tc>
          <w:tcPr>
            <w:tcW w:w="1779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.012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46 (1.12-1.92)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810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.27 (0.93-1.74)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.131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92532">
              <w:rPr>
                <w:rFonts w:hint="eastAsia"/>
                <w:b/>
                <w:color w:val="000000" w:themeColor="text1"/>
              </w:rPr>
              <w:t>1</w:t>
            </w:r>
            <w:r w:rsidRPr="00692532">
              <w:rPr>
                <w:b/>
                <w:color w:val="000000" w:themeColor="text1"/>
              </w:rPr>
              <w:t>.56 (1.03-2.36)</w:t>
            </w:r>
          </w:p>
        </w:tc>
        <w:tc>
          <w:tcPr>
            <w:tcW w:w="1743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692532">
              <w:rPr>
                <w:rFonts w:hint="eastAsia"/>
                <w:b/>
                <w:color w:val="000000" w:themeColor="text1"/>
              </w:rPr>
              <w:t>0</w:t>
            </w:r>
            <w:r w:rsidRPr="00692532">
              <w:rPr>
                <w:b/>
                <w:color w:val="000000" w:themeColor="text1"/>
              </w:rPr>
              <w:t>.034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810</w:t>
            </w:r>
          </w:p>
        </w:tc>
        <w:tc>
          <w:tcPr>
            <w:tcW w:w="2185" w:type="dxa"/>
            <w:vAlign w:val="bottom"/>
          </w:tcPr>
          <w:p w:rsidR="00543EF3" w:rsidRPr="00BE744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7445">
              <w:rPr>
                <w:rFonts w:hint="eastAsia"/>
                <w:b/>
                <w:color w:val="000000" w:themeColor="text1"/>
              </w:rPr>
              <w:t>1</w:t>
            </w:r>
            <w:r w:rsidRPr="00BE7445">
              <w:rPr>
                <w:b/>
                <w:color w:val="000000" w:themeColor="text1"/>
              </w:rPr>
              <w:t xml:space="preserve">.64 </w:t>
            </w:r>
            <w:r w:rsidRPr="00BE7445">
              <w:rPr>
                <w:rFonts w:hint="eastAsia"/>
                <w:b/>
                <w:color w:val="000000" w:themeColor="text1"/>
              </w:rPr>
              <w:t>(</w:t>
            </w:r>
            <w:r w:rsidRPr="00BE7445">
              <w:rPr>
                <w:b/>
                <w:color w:val="000000" w:themeColor="text1"/>
              </w:rPr>
              <w:t>1.16-2.31)</w:t>
            </w:r>
          </w:p>
        </w:tc>
        <w:tc>
          <w:tcPr>
            <w:tcW w:w="1779" w:type="dxa"/>
            <w:vAlign w:val="bottom"/>
          </w:tcPr>
          <w:p w:rsidR="00543EF3" w:rsidRPr="00BE744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E7445">
              <w:rPr>
                <w:rFonts w:hint="eastAsia"/>
                <w:b/>
                <w:color w:val="000000" w:themeColor="text1"/>
              </w:rPr>
              <w:t>0</w:t>
            </w:r>
            <w:r w:rsidRPr="00BE7445">
              <w:rPr>
                <w:b/>
                <w:color w:val="000000" w:themeColor="text1"/>
              </w:rPr>
              <w:t>.005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.75 (1.10-2.77)</w:t>
            </w:r>
          </w:p>
        </w:tc>
        <w:tc>
          <w:tcPr>
            <w:tcW w:w="1743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.017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C41577" w:rsidRDefault="00543EF3" w:rsidP="00543EF3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1F3C0E">
              <w:rPr>
                <w:color w:val="000000" w:themeColor="text1"/>
              </w:rPr>
              <w:t>ymph node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lastRenderedPageBreak/>
              <w:t xml:space="preserve">  Negative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46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.55 (0.98-2.44)</w:t>
            </w:r>
          </w:p>
        </w:tc>
        <w:tc>
          <w:tcPr>
            <w:tcW w:w="1779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61E95">
              <w:rPr>
                <w:rFonts w:hint="eastAsia"/>
                <w:bCs/>
                <w:color w:val="000000" w:themeColor="text1"/>
              </w:rPr>
              <w:t>1</w:t>
            </w:r>
            <w:r w:rsidRPr="00061E95">
              <w:rPr>
                <w:bCs/>
                <w:color w:val="000000" w:themeColor="text1"/>
              </w:rPr>
              <w:t>.74 (0.89-3.41)</w:t>
            </w:r>
          </w:p>
        </w:tc>
        <w:tc>
          <w:tcPr>
            <w:tcW w:w="1743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061E95">
              <w:rPr>
                <w:rFonts w:hint="eastAsia"/>
                <w:bCs/>
                <w:color w:val="000000" w:themeColor="text1"/>
              </w:rPr>
              <w:t>0</w:t>
            </w:r>
            <w:r w:rsidRPr="00061E95">
              <w:rPr>
                <w:bCs/>
                <w:color w:val="000000" w:themeColor="text1"/>
              </w:rPr>
              <w:t>.105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98</w:t>
            </w:r>
          </w:p>
        </w:tc>
        <w:tc>
          <w:tcPr>
            <w:tcW w:w="2185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95">
              <w:rPr>
                <w:rFonts w:hint="eastAsia"/>
                <w:b/>
                <w:color w:val="000000" w:themeColor="text1"/>
              </w:rPr>
              <w:t>2</w:t>
            </w:r>
            <w:r w:rsidRPr="00061E95">
              <w:rPr>
                <w:b/>
                <w:color w:val="000000" w:themeColor="text1"/>
              </w:rPr>
              <w:t>.56 (1.51-4.34)</w:t>
            </w:r>
          </w:p>
        </w:tc>
        <w:tc>
          <w:tcPr>
            <w:tcW w:w="1779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95">
              <w:rPr>
                <w:rFonts w:hint="eastAsia"/>
                <w:b/>
                <w:color w:val="000000" w:themeColor="text1"/>
              </w:rPr>
              <w:t>&lt;</w:t>
            </w:r>
            <w:r w:rsidRPr="00061E95">
              <w:rPr>
                <w:b/>
                <w:color w:val="000000" w:themeColor="text1"/>
              </w:rPr>
              <w:t>0.001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.85 (1.33-6.10)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989</w:t>
            </w:r>
          </w:p>
        </w:tc>
        <w:tc>
          <w:tcPr>
            <w:tcW w:w="2185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.60 (1.23-2.09)</w:t>
            </w:r>
          </w:p>
        </w:tc>
        <w:tc>
          <w:tcPr>
            <w:tcW w:w="1779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.69 (1.16-2.46)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1989</w:t>
            </w:r>
          </w:p>
        </w:tc>
        <w:tc>
          <w:tcPr>
            <w:tcW w:w="2185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95">
              <w:rPr>
                <w:rFonts w:hint="eastAsia"/>
                <w:b/>
                <w:color w:val="000000" w:themeColor="text1"/>
              </w:rPr>
              <w:t>1</w:t>
            </w:r>
            <w:r w:rsidRPr="00061E95">
              <w:rPr>
                <w:b/>
                <w:color w:val="000000" w:themeColor="text1"/>
              </w:rPr>
              <w:t>.78 (1.16-2.74)</w:t>
            </w:r>
          </w:p>
        </w:tc>
        <w:tc>
          <w:tcPr>
            <w:tcW w:w="1779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061E95">
              <w:rPr>
                <w:rFonts w:hint="eastAsia"/>
                <w:b/>
                <w:color w:val="000000" w:themeColor="text1"/>
              </w:rPr>
              <w:t>0</w:t>
            </w:r>
            <w:r w:rsidRPr="00061E95">
              <w:rPr>
                <w:b/>
                <w:color w:val="000000" w:themeColor="text1"/>
              </w:rPr>
              <w:t>.008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.02 (1.07-3.80)</w:t>
            </w:r>
          </w:p>
        </w:tc>
        <w:tc>
          <w:tcPr>
            <w:tcW w:w="1743" w:type="dxa"/>
            <w:vAlign w:val="bottom"/>
          </w:tcPr>
          <w:p w:rsidR="00543EF3" w:rsidRPr="00692532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.029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989</w:t>
            </w:r>
          </w:p>
        </w:tc>
        <w:tc>
          <w:tcPr>
            <w:tcW w:w="2185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 xml:space="preserve">.97 </w:t>
            </w:r>
            <w:r>
              <w:rPr>
                <w:rFonts w:hint="eastAsia"/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1.27-3.04)</w:t>
            </w:r>
          </w:p>
        </w:tc>
        <w:tc>
          <w:tcPr>
            <w:tcW w:w="1779" w:type="dxa"/>
            <w:vAlign w:val="bottom"/>
          </w:tcPr>
          <w:p w:rsidR="00543EF3" w:rsidRPr="00061E95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.002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.03 </w:t>
            </w:r>
            <w:r>
              <w:rPr>
                <w:rFonts w:hint="eastAsia"/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1.10-3.75</w:t>
            </w:r>
            <w:r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.024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ind w:firstLineChars="100" w:firstLine="240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Positive</w:t>
            </w: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AA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2185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79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43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 w:rsidRPr="006F1EC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.05 (0.70-1.56)</w:t>
            </w:r>
          </w:p>
        </w:tc>
        <w:tc>
          <w:tcPr>
            <w:tcW w:w="1779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0</w:t>
            </w:r>
            <w:r w:rsidRPr="00F82134">
              <w:rPr>
                <w:bCs/>
                <w:color w:val="000000" w:themeColor="text1"/>
              </w:rPr>
              <w:t>.829</w:t>
            </w:r>
          </w:p>
        </w:tc>
        <w:tc>
          <w:tcPr>
            <w:tcW w:w="246" w:type="dxa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1</w:t>
            </w:r>
            <w:r w:rsidRPr="00F82134">
              <w:rPr>
                <w:bCs/>
                <w:color w:val="000000" w:themeColor="text1"/>
              </w:rPr>
              <w:t>.37(0.77-2.46)</w:t>
            </w:r>
          </w:p>
        </w:tc>
        <w:tc>
          <w:tcPr>
            <w:tcW w:w="1743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0</w:t>
            </w:r>
            <w:r w:rsidRPr="00F82134">
              <w:rPr>
                <w:bCs/>
                <w:color w:val="000000" w:themeColor="text1"/>
              </w:rPr>
              <w:t>.286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6F1ECD" w:rsidRDefault="00543EF3" w:rsidP="00543EF3">
            <w:pPr>
              <w:spacing w:line="360" w:lineRule="auto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C</w:t>
            </w: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185" w:type="dxa"/>
            <w:vAlign w:val="bottom"/>
          </w:tcPr>
          <w:p w:rsidR="00543EF3" w:rsidRPr="0032052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.23 (0.72-2.09)</w:t>
            </w:r>
          </w:p>
        </w:tc>
        <w:tc>
          <w:tcPr>
            <w:tcW w:w="1779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0</w:t>
            </w:r>
            <w:r w:rsidRPr="00F82134">
              <w:rPr>
                <w:bCs/>
                <w:color w:val="000000" w:themeColor="text1"/>
              </w:rPr>
              <w:t>.447</w:t>
            </w:r>
          </w:p>
        </w:tc>
        <w:tc>
          <w:tcPr>
            <w:tcW w:w="246" w:type="dxa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2</w:t>
            </w:r>
            <w:r w:rsidRPr="00F82134">
              <w:rPr>
                <w:bCs/>
                <w:color w:val="000000" w:themeColor="text1"/>
              </w:rPr>
              <w:t>.03 (0.95-4.36)</w:t>
            </w:r>
          </w:p>
        </w:tc>
        <w:tc>
          <w:tcPr>
            <w:tcW w:w="1743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F82134">
              <w:rPr>
                <w:rFonts w:hint="eastAsia"/>
                <w:bCs/>
                <w:color w:val="000000" w:themeColor="text1"/>
              </w:rPr>
              <w:t>0</w:t>
            </w:r>
            <w:r w:rsidRPr="00F82134">
              <w:rPr>
                <w:bCs/>
                <w:color w:val="000000" w:themeColor="text1"/>
              </w:rPr>
              <w:t>.068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Additive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.10 (0.85-1.42)</w:t>
            </w:r>
          </w:p>
        </w:tc>
        <w:tc>
          <w:tcPr>
            <w:tcW w:w="1779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.487</w:t>
            </w:r>
          </w:p>
        </w:tc>
        <w:tc>
          <w:tcPr>
            <w:tcW w:w="246" w:type="dxa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.42 (0.98-2.06)</w:t>
            </w:r>
          </w:p>
        </w:tc>
        <w:tc>
          <w:tcPr>
            <w:tcW w:w="1743" w:type="dxa"/>
            <w:vAlign w:val="bottom"/>
          </w:tcPr>
          <w:p w:rsidR="00543EF3" w:rsidRPr="00F82134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.067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Dominant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.09 (0.75-1.59)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.651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7F6C4F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7F6C4F">
              <w:rPr>
                <w:rFonts w:hint="eastAsia"/>
                <w:bCs/>
                <w:color w:val="000000" w:themeColor="text1"/>
              </w:rPr>
              <w:t>1</w:t>
            </w:r>
            <w:r w:rsidRPr="007F6C4F">
              <w:rPr>
                <w:bCs/>
                <w:color w:val="000000" w:themeColor="text1"/>
              </w:rPr>
              <w:t>.51 (0.88-2.62)</w:t>
            </w:r>
          </w:p>
        </w:tc>
        <w:tc>
          <w:tcPr>
            <w:tcW w:w="1743" w:type="dxa"/>
            <w:vAlign w:val="bottom"/>
          </w:tcPr>
          <w:p w:rsidR="00543EF3" w:rsidRPr="007F6C4F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7F6C4F">
              <w:rPr>
                <w:rFonts w:hint="eastAsia"/>
                <w:bCs/>
                <w:color w:val="000000" w:themeColor="text1"/>
              </w:rPr>
              <w:t>0</w:t>
            </w:r>
            <w:r w:rsidRPr="007F6C4F">
              <w:rPr>
                <w:bCs/>
                <w:color w:val="000000" w:themeColor="text1"/>
              </w:rPr>
              <w:t>.138</w:t>
            </w:r>
          </w:p>
        </w:tc>
      </w:tr>
      <w:tr w:rsidR="00543EF3" w:rsidRPr="006F1ECD" w:rsidTr="00C226C7">
        <w:trPr>
          <w:trHeight w:val="311"/>
        </w:trPr>
        <w:tc>
          <w:tcPr>
            <w:tcW w:w="1821" w:type="dxa"/>
          </w:tcPr>
          <w:p w:rsidR="00543EF3" w:rsidRPr="006F1ECD" w:rsidRDefault="00543EF3" w:rsidP="00543EF3">
            <w:pPr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2290" w:type="dxa"/>
          </w:tcPr>
          <w:p w:rsidR="00543EF3" w:rsidRPr="00CC6345" w:rsidRDefault="00543EF3" w:rsidP="00543EF3">
            <w:pPr>
              <w:spacing w:line="360" w:lineRule="auto"/>
              <w:rPr>
                <w:color w:val="000000" w:themeColor="text1"/>
              </w:rPr>
            </w:pPr>
            <w:r w:rsidRPr="00AB459B">
              <w:rPr>
                <w:color w:val="000000" w:themeColor="text1"/>
              </w:rPr>
              <w:t>Recessive model</w:t>
            </w:r>
          </w:p>
        </w:tc>
        <w:tc>
          <w:tcPr>
            <w:tcW w:w="1548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2185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.20 (0.74-1.94)</w:t>
            </w:r>
          </w:p>
        </w:tc>
        <w:tc>
          <w:tcPr>
            <w:tcW w:w="1779" w:type="dxa"/>
            <w:vAlign w:val="bottom"/>
          </w:tcPr>
          <w:p w:rsidR="00543EF3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.460</w:t>
            </w:r>
          </w:p>
        </w:tc>
        <w:tc>
          <w:tcPr>
            <w:tcW w:w="246" w:type="dxa"/>
          </w:tcPr>
          <w:p w:rsidR="00543EF3" w:rsidRPr="006F1ECD" w:rsidRDefault="00543EF3" w:rsidP="00543EF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06" w:type="dxa"/>
            <w:vAlign w:val="bottom"/>
          </w:tcPr>
          <w:p w:rsidR="00543EF3" w:rsidRPr="007F6C4F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.72 (0.87-3.41)</w:t>
            </w:r>
          </w:p>
        </w:tc>
        <w:tc>
          <w:tcPr>
            <w:tcW w:w="1743" w:type="dxa"/>
            <w:vAlign w:val="bottom"/>
          </w:tcPr>
          <w:p w:rsidR="00543EF3" w:rsidRPr="007F6C4F" w:rsidRDefault="00543EF3" w:rsidP="00543EF3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.122</w:t>
            </w:r>
          </w:p>
        </w:tc>
      </w:tr>
    </w:tbl>
    <w:p w:rsidR="008B5BCF" w:rsidRPr="0055457F" w:rsidRDefault="008B5BCF" w:rsidP="008B5BCF">
      <w:pPr>
        <w:spacing w:line="360" w:lineRule="auto"/>
        <w:rPr>
          <w:color w:val="000000" w:themeColor="text1"/>
        </w:rPr>
      </w:pPr>
      <w:r w:rsidRPr="0055457F">
        <w:rPr>
          <w:color w:val="000000" w:themeColor="text1"/>
          <w:vertAlign w:val="superscript"/>
        </w:rPr>
        <w:t xml:space="preserve"># </w:t>
      </w:r>
      <w:r w:rsidRPr="0055457F">
        <w:rPr>
          <w:color w:val="000000" w:themeColor="text1"/>
        </w:rPr>
        <w:t xml:space="preserve">Adjusted for </w:t>
      </w:r>
      <w:r w:rsidRPr="0055457F">
        <w:rPr>
          <w:rStyle w:val="fontstyle11"/>
          <w:rFonts w:ascii="Times New Roman" w:hAnsi="Times New Roman"/>
          <w:color w:val="000000" w:themeColor="text1"/>
          <w:sz w:val="24"/>
          <w:szCs w:val="24"/>
        </w:rPr>
        <w:t>age at diagnosis</w:t>
      </w:r>
      <w:r w:rsidRPr="0055457F">
        <w:rPr>
          <w:color w:val="000000" w:themeColor="text1"/>
        </w:rPr>
        <w:t xml:space="preserve">, education, occupation, age at menarche, number of live births, breastfeeding duration, abortion, menopause, TNM stage, tumor size, histopathologic classification, </w:t>
      </w:r>
      <w:r w:rsidRPr="0055457F">
        <w:rPr>
          <w:bCs/>
          <w:color w:val="000000" w:themeColor="text1"/>
        </w:rPr>
        <w:t>grade</w:t>
      </w:r>
      <w:r w:rsidRPr="0055457F">
        <w:rPr>
          <w:color w:val="000000" w:themeColor="text1"/>
        </w:rPr>
        <w:t>, lymph node, ER, PR, and HER2.</w:t>
      </w:r>
    </w:p>
    <w:sectPr w:rsidR="008B5BCF" w:rsidRPr="0055457F" w:rsidSect="004B2063"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65" w:rsidRDefault="00C47065" w:rsidP="00E146A5">
      <w:pPr>
        <w:spacing w:line="240" w:lineRule="auto"/>
      </w:pPr>
      <w:r>
        <w:separator/>
      </w:r>
    </w:p>
  </w:endnote>
  <w:endnote w:type="continuationSeparator" w:id="0">
    <w:p w:rsidR="00C47065" w:rsidRDefault="00C47065" w:rsidP="00E14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0"/>
    <w:family w:val="decorative"/>
    <w:notTrueType/>
    <w:pitch w:val="variable"/>
    <w:sig w:usb0="800000AF" w:usb1="40002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hrshdSTIX-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65" w:rsidRDefault="00C47065" w:rsidP="00E146A5">
      <w:pPr>
        <w:spacing w:line="240" w:lineRule="auto"/>
      </w:pPr>
      <w:r>
        <w:separator/>
      </w:r>
    </w:p>
  </w:footnote>
  <w:footnote w:type="continuationSeparator" w:id="0">
    <w:p w:rsidR="00C47065" w:rsidRDefault="00C47065" w:rsidP="00E14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9086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E9633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C084D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9D83D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87403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A48E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38FEB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F661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7AC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806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B83766"/>
    <w:multiLevelType w:val="hybridMultilevel"/>
    <w:tmpl w:val="EE107362"/>
    <w:lvl w:ilvl="0" w:tplc="EBE8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1124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E4F4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B84E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56A6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CB90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FA8E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8FCA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664E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6E"/>
    <w:rsid w:val="000045B5"/>
    <w:rsid w:val="00010A53"/>
    <w:rsid w:val="000128E3"/>
    <w:rsid w:val="00012A3A"/>
    <w:rsid w:val="00014032"/>
    <w:rsid w:val="00015B7E"/>
    <w:rsid w:val="00016301"/>
    <w:rsid w:val="00023BE2"/>
    <w:rsid w:val="00023BFB"/>
    <w:rsid w:val="00032A96"/>
    <w:rsid w:val="00052290"/>
    <w:rsid w:val="00067AEB"/>
    <w:rsid w:val="00070A83"/>
    <w:rsid w:val="00074C52"/>
    <w:rsid w:val="000764E5"/>
    <w:rsid w:val="000B4389"/>
    <w:rsid w:val="000C6E76"/>
    <w:rsid w:val="00111C8F"/>
    <w:rsid w:val="001166FE"/>
    <w:rsid w:val="001212D4"/>
    <w:rsid w:val="00162FA8"/>
    <w:rsid w:val="00164A72"/>
    <w:rsid w:val="00170F8B"/>
    <w:rsid w:val="00174318"/>
    <w:rsid w:val="00175ADA"/>
    <w:rsid w:val="001A4C0A"/>
    <w:rsid w:val="001E1B1E"/>
    <w:rsid w:val="001E7B12"/>
    <w:rsid w:val="001F166D"/>
    <w:rsid w:val="001F3AA3"/>
    <w:rsid w:val="001F4A64"/>
    <w:rsid w:val="00203E6E"/>
    <w:rsid w:val="00224022"/>
    <w:rsid w:val="0023420E"/>
    <w:rsid w:val="00242FC2"/>
    <w:rsid w:val="00252784"/>
    <w:rsid w:val="002634F4"/>
    <w:rsid w:val="00284925"/>
    <w:rsid w:val="0029466D"/>
    <w:rsid w:val="00297033"/>
    <w:rsid w:val="002A07B7"/>
    <w:rsid w:val="002A6F79"/>
    <w:rsid w:val="002B4301"/>
    <w:rsid w:val="002C2574"/>
    <w:rsid w:val="002F5858"/>
    <w:rsid w:val="00300175"/>
    <w:rsid w:val="00323D97"/>
    <w:rsid w:val="0033076B"/>
    <w:rsid w:val="00335A6D"/>
    <w:rsid w:val="003661D2"/>
    <w:rsid w:val="00380DDA"/>
    <w:rsid w:val="003857CF"/>
    <w:rsid w:val="00392C96"/>
    <w:rsid w:val="003C4100"/>
    <w:rsid w:val="003D5368"/>
    <w:rsid w:val="003E7914"/>
    <w:rsid w:val="003F47D5"/>
    <w:rsid w:val="003F5237"/>
    <w:rsid w:val="004024D8"/>
    <w:rsid w:val="004058F8"/>
    <w:rsid w:val="00410328"/>
    <w:rsid w:val="004103A7"/>
    <w:rsid w:val="00435D08"/>
    <w:rsid w:val="004376D7"/>
    <w:rsid w:val="004557DE"/>
    <w:rsid w:val="004632D1"/>
    <w:rsid w:val="004701E8"/>
    <w:rsid w:val="00480E3D"/>
    <w:rsid w:val="00496886"/>
    <w:rsid w:val="004B2063"/>
    <w:rsid w:val="004B30BA"/>
    <w:rsid w:val="004D3683"/>
    <w:rsid w:val="004D7F3C"/>
    <w:rsid w:val="00522B6C"/>
    <w:rsid w:val="00523578"/>
    <w:rsid w:val="00532B4D"/>
    <w:rsid w:val="005355F6"/>
    <w:rsid w:val="00543EF3"/>
    <w:rsid w:val="0055457F"/>
    <w:rsid w:val="0055623E"/>
    <w:rsid w:val="005A7E48"/>
    <w:rsid w:val="005D3121"/>
    <w:rsid w:val="005D592F"/>
    <w:rsid w:val="005F08F0"/>
    <w:rsid w:val="005F2622"/>
    <w:rsid w:val="005F4435"/>
    <w:rsid w:val="00625FE6"/>
    <w:rsid w:val="00630B5A"/>
    <w:rsid w:val="006357F5"/>
    <w:rsid w:val="006702DC"/>
    <w:rsid w:val="00677884"/>
    <w:rsid w:val="006959EC"/>
    <w:rsid w:val="00695BEA"/>
    <w:rsid w:val="006D23EA"/>
    <w:rsid w:val="006D309C"/>
    <w:rsid w:val="006F058B"/>
    <w:rsid w:val="006F0C6B"/>
    <w:rsid w:val="00705D3A"/>
    <w:rsid w:val="007100FB"/>
    <w:rsid w:val="00712105"/>
    <w:rsid w:val="00717798"/>
    <w:rsid w:val="007267C1"/>
    <w:rsid w:val="00754CA9"/>
    <w:rsid w:val="0076276E"/>
    <w:rsid w:val="00780406"/>
    <w:rsid w:val="0078243B"/>
    <w:rsid w:val="00795F03"/>
    <w:rsid w:val="007A6054"/>
    <w:rsid w:val="007A7B4E"/>
    <w:rsid w:val="007C3F49"/>
    <w:rsid w:val="007E53C7"/>
    <w:rsid w:val="007E667E"/>
    <w:rsid w:val="007E68D7"/>
    <w:rsid w:val="007F1083"/>
    <w:rsid w:val="0081231C"/>
    <w:rsid w:val="00816F23"/>
    <w:rsid w:val="00817D84"/>
    <w:rsid w:val="00826920"/>
    <w:rsid w:val="00846E5C"/>
    <w:rsid w:val="0089055A"/>
    <w:rsid w:val="00897E94"/>
    <w:rsid w:val="008B4B78"/>
    <w:rsid w:val="008B5BCF"/>
    <w:rsid w:val="00903A3D"/>
    <w:rsid w:val="009331D1"/>
    <w:rsid w:val="009332F5"/>
    <w:rsid w:val="009435D1"/>
    <w:rsid w:val="00946088"/>
    <w:rsid w:val="00962D95"/>
    <w:rsid w:val="009707A6"/>
    <w:rsid w:val="00976C25"/>
    <w:rsid w:val="009800A3"/>
    <w:rsid w:val="009832A2"/>
    <w:rsid w:val="00996F80"/>
    <w:rsid w:val="009C47CA"/>
    <w:rsid w:val="009C53B8"/>
    <w:rsid w:val="009D531A"/>
    <w:rsid w:val="00A04A5C"/>
    <w:rsid w:val="00A13257"/>
    <w:rsid w:val="00A213F8"/>
    <w:rsid w:val="00A363D7"/>
    <w:rsid w:val="00A4133A"/>
    <w:rsid w:val="00A454B1"/>
    <w:rsid w:val="00A466FD"/>
    <w:rsid w:val="00A47389"/>
    <w:rsid w:val="00A5615F"/>
    <w:rsid w:val="00A670FC"/>
    <w:rsid w:val="00A674AA"/>
    <w:rsid w:val="00A7323A"/>
    <w:rsid w:val="00A76032"/>
    <w:rsid w:val="00A93377"/>
    <w:rsid w:val="00A93DA6"/>
    <w:rsid w:val="00AC540A"/>
    <w:rsid w:val="00AD3ECF"/>
    <w:rsid w:val="00AE5A9E"/>
    <w:rsid w:val="00AF2ABC"/>
    <w:rsid w:val="00AF3C78"/>
    <w:rsid w:val="00AF53E8"/>
    <w:rsid w:val="00B005A1"/>
    <w:rsid w:val="00B065FC"/>
    <w:rsid w:val="00B1785E"/>
    <w:rsid w:val="00B17985"/>
    <w:rsid w:val="00B21FF6"/>
    <w:rsid w:val="00B2658D"/>
    <w:rsid w:val="00B43140"/>
    <w:rsid w:val="00B46EC5"/>
    <w:rsid w:val="00BA24FF"/>
    <w:rsid w:val="00BB59C8"/>
    <w:rsid w:val="00BC1B6F"/>
    <w:rsid w:val="00BD173E"/>
    <w:rsid w:val="00BE7445"/>
    <w:rsid w:val="00BF3BF9"/>
    <w:rsid w:val="00BF75F0"/>
    <w:rsid w:val="00C106B7"/>
    <w:rsid w:val="00C12E6A"/>
    <w:rsid w:val="00C136E7"/>
    <w:rsid w:val="00C2200F"/>
    <w:rsid w:val="00C226C7"/>
    <w:rsid w:val="00C47065"/>
    <w:rsid w:val="00C60DB8"/>
    <w:rsid w:val="00C770A7"/>
    <w:rsid w:val="00C87A64"/>
    <w:rsid w:val="00C901C3"/>
    <w:rsid w:val="00CA0639"/>
    <w:rsid w:val="00CA5A08"/>
    <w:rsid w:val="00CC30F1"/>
    <w:rsid w:val="00CD0064"/>
    <w:rsid w:val="00CE7A9E"/>
    <w:rsid w:val="00CF139E"/>
    <w:rsid w:val="00D11A24"/>
    <w:rsid w:val="00D16254"/>
    <w:rsid w:val="00D162AC"/>
    <w:rsid w:val="00D17023"/>
    <w:rsid w:val="00D1797C"/>
    <w:rsid w:val="00D31AA5"/>
    <w:rsid w:val="00D35AF1"/>
    <w:rsid w:val="00D43788"/>
    <w:rsid w:val="00D6149F"/>
    <w:rsid w:val="00D916CF"/>
    <w:rsid w:val="00DA2483"/>
    <w:rsid w:val="00DA2CC0"/>
    <w:rsid w:val="00DA2CF6"/>
    <w:rsid w:val="00DB17AD"/>
    <w:rsid w:val="00DB2E18"/>
    <w:rsid w:val="00DB54B0"/>
    <w:rsid w:val="00DB7F6F"/>
    <w:rsid w:val="00DC5FDA"/>
    <w:rsid w:val="00DC6032"/>
    <w:rsid w:val="00DE076C"/>
    <w:rsid w:val="00DE7072"/>
    <w:rsid w:val="00E140EB"/>
    <w:rsid w:val="00E146A5"/>
    <w:rsid w:val="00E15772"/>
    <w:rsid w:val="00E179D8"/>
    <w:rsid w:val="00E45B34"/>
    <w:rsid w:val="00E46098"/>
    <w:rsid w:val="00E71B39"/>
    <w:rsid w:val="00E755E1"/>
    <w:rsid w:val="00E876D7"/>
    <w:rsid w:val="00EB3854"/>
    <w:rsid w:val="00EB6594"/>
    <w:rsid w:val="00ED2DA9"/>
    <w:rsid w:val="00ED398C"/>
    <w:rsid w:val="00ED5E84"/>
    <w:rsid w:val="00EE1C07"/>
    <w:rsid w:val="00EF3364"/>
    <w:rsid w:val="00F03F8B"/>
    <w:rsid w:val="00F63218"/>
    <w:rsid w:val="00F6453F"/>
    <w:rsid w:val="00F67F99"/>
    <w:rsid w:val="00F854C8"/>
    <w:rsid w:val="00FA68D2"/>
    <w:rsid w:val="00FB2457"/>
    <w:rsid w:val="00FB3F95"/>
    <w:rsid w:val="00FB640C"/>
    <w:rsid w:val="00FC591A"/>
    <w:rsid w:val="00FD261E"/>
    <w:rsid w:val="00FD7FED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F0AD3-990B-BB4A-AD55-0CE1FAE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6E"/>
    <w:pPr>
      <w:widowControl w:val="0"/>
      <w:adjustRightInd w:val="0"/>
      <w:snapToGrid w:val="0"/>
      <w:spacing w:line="480" w:lineRule="auto"/>
      <w:jc w:val="both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link w:val="Heading3Char"/>
    <w:uiPriority w:val="99"/>
    <w:qFormat/>
    <w:rsid w:val="00203E6E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03E6E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E6E"/>
    <w:rPr>
      <w:rFonts w:ascii="Times New Roman" w:eastAsia="SimSun" w:hAnsi="Times New Roman" w:cs="Times New Roman"/>
      <w:b/>
      <w:bCs/>
      <w:color w:val="000000"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203E6E"/>
    <w:rPr>
      <w:rFonts w:ascii="SimSun" w:eastAsia="SimSun" w:hAnsi="SimSun" w:cs="SimSun"/>
      <w:b/>
      <w:bCs/>
      <w:color w:val="000000"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203E6E"/>
    <w:rPr>
      <w:rFonts w:ascii="SimSun" w:eastAsia="SimSun" w:hAnsi="SimSun" w:cs="SimSun"/>
      <w:b/>
      <w:bCs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03E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3E6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203E6E"/>
    <w:rPr>
      <w:rFonts w:cs="Times New Roman"/>
    </w:rPr>
  </w:style>
  <w:style w:type="character" w:styleId="Hyperlink">
    <w:name w:val="Hyperlink"/>
    <w:uiPriority w:val="99"/>
    <w:rsid w:val="00203E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03E6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character" w:customStyle="1" w:styleId="highlight">
    <w:name w:val="highlight"/>
    <w:rsid w:val="00203E6E"/>
    <w:rPr>
      <w:rFonts w:cs="Times New Roman"/>
    </w:rPr>
  </w:style>
  <w:style w:type="paragraph" w:styleId="NoSpacing">
    <w:name w:val="No Spacing"/>
    <w:uiPriority w:val="99"/>
    <w:qFormat/>
    <w:rsid w:val="00203E6E"/>
    <w:pPr>
      <w:widowControl w:val="0"/>
      <w:jc w:val="both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99"/>
    <w:qFormat/>
    <w:rsid w:val="00203E6E"/>
    <w:pPr>
      <w:widowControl/>
      <w:ind w:firstLineChars="200" w:firstLine="420"/>
      <w:jc w:val="left"/>
    </w:pPr>
    <w:rPr>
      <w:rFonts w:ascii="SimSun" w:hAnsi="SimSun" w:cs="SimSun"/>
      <w:kern w:val="0"/>
    </w:rPr>
  </w:style>
  <w:style w:type="character" w:styleId="Emphasis">
    <w:name w:val="Emphasis"/>
    <w:uiPriority w:val="20"/>
    <w:qFormat/>
    <w:rsid w:val="00203E6E"/>
    <w:rPr>
      <w:i/>
      <w:iCs/>
    </w:rPr>
  </w:style>
  <w:style w:type="character" w:customStyle="1" w:styleId="element-citation">
    <w:name w:val="element-citation"/>
    <w:rsid w:val="00203E6E"/>
  </w:style>
  <w:style w:type="character" w:customStyle="1" w:styleId="ref-journal">
    <w:name w:val="ref-journal"/>
    <w:rsid w:val="00203E6E"/>
  </w:style>
  <w:style w:type="character" w:customStyle="1" w:styleId="ref-vol">
    <w:name w:val="ref-vol"/>
    <w:rsid w:val="00203E6E"/>
  </w:style>
  <w:style w:type="character" w:customStyle="1" w:styleId="nowrap">
    <w:name w:val="nowrap"/>
    <w:rsid w:val="00203E6E"/>
  </w:style>
  <w:style w:type="character" w:styleId="IntenseReference">
    <w:name w:val="Intense Reference"/>
    <w:uiPriority w:val="32"/>
    <w:qFormat/>
    <w:rsid w:val="00203E6E"/>
    <w:rPr>
      <w:b/>
      <w:bCs/>
      <w:smallCaps/>
      <w:color w:val="C0504D"/>
      <w:spacing w:val="5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E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SimSun" w:hAnsi="SimSun" w:cs="SimSun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E6E"/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6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203E6E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03E6E"/>
  </w:style>
  <w:style w:type="character" w:customStyle="1" w:styleId="note1">
    <w:name w:val="note1"/>
    <w:rsid w:val="00203E6E"/>
    <w:rPr>
      <w:b w:val="0"/>
      <w:bCs w:val="0"/>
      <w:i/>
      <w:iCs/>
    </w:rPr>
  </w:style>
  <w:style w:type="character" w:customStyle="1" w:styleId="fontstyle11">
    <w:name w:val="fontstyle11"/>
    <w:basedOn w:val="DefaultParagraphFont"/>
    <w:rsid w:val="00AF53E8"/>
    <w:rPr>
      <w:rFonts w:ascii="YhrshdSTIX-Regular" w:hAnsi="YhrshdSTIX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080DB-35A5-4400-9B2C-3AB9AEB6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songfengju</dc:creator>
  <cp:lastModifiedBy>Dell 10</cp:lastModifiedBy>
  <cp:revision>136</cp:revision>
  <dcterms:created xsi:type="dcterms:W3CDTF">2020-04-17T16:08:00Z</dcterms:created>
  <dcterms:modified xsi:type="dcterms:W3CDTF">2021-01-06T11:44:00Z</dcterms:modified>
</cp:coreProperties>
</file>