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15" w:rsidRPr="00B3501D" w:rsidRDefault="00B3501D" w:rsidP="00430E4A">
      <w:pPr>
        <w:rPr>
          <w:rFonts w:cstheme="minorHAnsi"/>
          <w:b/>
          <w:sz w:val="24"/>
          <w:szCs w:val="24"/>
        </w:rPr>
      </w:pPr>
      <w:bookmarkStart w:id="0" w:name="OLE_LINK39"/>
      <w:bookmarkStart w:id="1" w:name="OLE_LINK38"/>
      <w:r w:rsidRPr="00B3501D">
        <w:rPr>
          <w:rFonts w:cstheme="minorHAnsi"/>
          <w:b/>
          <w:sz w:val="24"/>
          <w:szCs w:val="24"/>
        </w:rPr>
        <w:t>Supplementary Table 1 External v</w:t>
      </w:r>
      <w:bookmarkStart w:id="2" w:name="_GoBack"/>
      <w:bookmarkEnd w:id="2"/>
      <w:r w:rsidRPr="00B3501D">
        <w:rPr>
          <w:rFonts w:cstheme="minorHAnsi"/>
          <w:b/>
          <w:sz w:val="24"/>
          <w:szCs w:val="24"/>
        </w:rPr>
        <w:t>alidation of key biomarkers via multiple online databases.</w:t>
      </w:r>
    </w:p>
    <w:tbl>
      <w:tblPr>
        <w:tblStyle w:val="TableGrid"/>
        <w:tblpPr w:leftFromText="180" w:rightFromText="180" w:vertAnchor="page" w:horzAnchor="margin" w:tblpX="-1292" w:tblpY="2386"/>
        <w:tblW w:w="16166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843"/>
        <w:gridCol w:w="1853"/>
        <w:gridCol w:w="1843"/>
        <w:gridCol w:w="1843"/>
        <w:gridCol w:w="1842"/>
        <w:gridCol w:w="1843"/>
        <w:gridCol w:w="1985"/>
      </w:tblGrid>
      <w:tr w:rsidR="00B47815">
        <w:tc>
          <w:tcPr>
            <w:tcW w:w="1271" w:type="dxa"/>
            <w:tcBorders>
              <w:bottom w:val="single" w:sz="4" w:space="0" w:color="auto"/>
            </w:tcBorders>
          </w:tcPr>
          <w:p w:rsidR="00B47815" w:rsidRDefault="00B478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3"/>
            <w:bookmarkStart w:id="4" w:name="OLE_LINK4"/>
            <w:bookmarkStart w:id="5" w:name="OLE_LINK48"/>
            <w:bookmarkStart w:id="6" w:name="OLE_LINK41"/>
            <w:bookmarkStart w:id="7" w:name="OLE_LINK46"/>
            <w:bookmarkStart w:id="8" w:name="OLE_LINK47"/>
            <w:bookmarkStart w:id="9" w:name="OLE_LINK40"/>
            <w:bookmarkStart w:id="10" w:name="OLE_LINK44"/>
            <w:bookmarkStart w:id="11" w:name="OLE_LINK1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LHX2 (oncogene)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USP18(oncogene)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2" w:name="OLE_LINK26"/>
            <w:bookmarkStart w:id="13" w:name="OLE_LINK27"/>
            <w:r>
              <w:rPr>
                <w:rFonts w:ascii="Times New Roman" w:hAnsi="Times New Roman" w:cs="Times New Roman"/>
                <w:sz w:val="18"/>
                <w:szCs w:val="18"/>
              </w:rPr>
              <w:t>IL2RA</w:t>
            </w:r>
            <w:bookmarkEnd w:id="12"/>
            <w:bookmarkEnd w:id="13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(oncogene)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14" w:name="OLE_LINK33"/>
            <w:bookmarkStart w:id="15" w:name="OLE_LINK30"/>
            <w:bookmarkStart w:id="16" w:name="OLE_LINK28"/>
            <w:bookmarkStart w:id="17" w:name="OLE_LINK13"/>
            <w:bookmarkStart w:id="18" w:name="OLE_LINK14"/>
            <w:bookmarkStart w:id="19" w:name="OLE_LINK29"/>
            <w:r>
              <w:rPr>
                <w:rFonts w:ascii="Times New Roman" w:hAnsi="Times New Roman" w:cs="Times New Roman"/>
                <w:sz w:val="18"/>
                <w:szCs w:val="18"/>
              </w:rPr>
              <w:t>IL5RA</w:t>
            </w:r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(oncogene)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OLE_LINK34"/>
            <w:bookmarkStart w:id="21" w:name="OLE_LINK37"/>
            <w:bookmarkStart w:id="22" w:name="OLE_LINK7"/>
            <w:bookmarkStart w:id="23" w:name="OLE_LINK8"/>
            <w:bookmarkStart w:id="24" w:name="OLE_LINK43"/>
            <w:r>
              <w:rPr>
                <w:rFonts w:ascii="Times New Roman" w:hAnsi="Times New Roman" w:cs="Times New Roman"/>
                <w:sz w:val="18"/>
                <w:szCs w:val="18"/>
              </w:rPr>
              <w:t>TLR7</w:t>
            </w:r>
            <w:bookmarkEnd w:id="20"/>
            <w:bookmarkEnd w:id="21"/>
            <w:bookmarkEnd w:id="22"/>
            <w:bookmarkEnd w:id="23"/>
            <w:bookmarkEnd w:id="24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(oncogene)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OLE_LINK49"/>
            <w:r>
              <w:rPr>
                <w:rFonts w:ascii="Times New Roman" w:hAnsi="Times New Roman" w:cs="Times New Roman"/>
                <w:sz w:val="18"/>
                <w:szCs w:val="18"/>
              </w:rPr>
              <w:t>IL21R</w:t>
            </w:r>
            <w:bookmarkEnd w:id="25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(oncogene)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6" w:name="OLE_LINK20"/>
            <w:bookmarkStart w:id="27" w:name="OLE_LINK21"/>
            <w:bookmarkStart w:id="28" w:name="OLE_LINK45"/>
            <w:r>
              <w:rPr>
                <w:rFonts w:ascii="Times New Roman" w:hAnsi="Times New Roman" w:cs="Times New Roman"/>
                <w:sz w:val="18"/>
                <w:szCs w:val="18"/>
              </w:rPr>
              <w:t>GCNT1</w:t>
            </w:r>
            <w:bookmarkEnd w:id="26"/>
            <w:bookmarkEnd w:id="27"/>
            <w:bookmarkEnd w:id="28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(oncogene)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OLE_LINK15"/>
            <w:bookmarkStart w:id="30" w:name="OLE_LINK16"/>
            <w:bookmarkStart w:id="31" w:name="OLE_LINK50"/>
            <w:r>
              <w:rPr>
                <w:rFonts w:ascii="Times New Roman" w:hAnsi="Times New Roman" w:cs="Times New Roman"/>
                <w:sz w:val="18"/>
                <w:szCs w:val="18"/>
              </w:rPr>
              <w:t>CHST7</w:t>
            </w:r>
            <w:bookmarkEnd w:id="29"/>
            <w:bookmarkEnd w:id="30"/>
            <w:bookmarkEnd w:id="3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(oncogene)</w:t>
            </w:r>
          </w:p>
        </w:tc>
      </w:tr>
      <w:tr w:rsidR="00B47815">
        <w:tc>
          <w:tcPr>
            <w:tcW w:w="1271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UALCAN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OLE_LINK2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K-M: P = </w:t>
            </w:r>
            <w:bookmarkEnd w:id="32"/>
            <w:r>
              <w:rPr>
                <w:rFonts w:ascii="Times New Roman" w:hAnsi="Times New Roman" w:cs="Times New Roman"/>
                <w:sz w:val="18"/>
                <w:szCs w:val="18"/>
              </w:rPr>
              <w:t>0.94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0.17</w:t>
            </w:r>
          </w:p>
        </w:tc>
        <w:tc>
          <w:tcPr>
            <w:tcW w:w="1853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0.013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0.009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0.008</w:t>
            </w:r>
          </w:p>
        </w:tc>
        <w:tc>
          <w:tcPr>
            <w:tcW w:w="1842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0.029</w:t>
            </w:r>
          </w:p>
        </w:tc>
        <w:tc>
          <w:tcPr>
            <w:tcW w:w="1843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&lt; 0.001</w:t>
            </w:r>
          </w:p>
        </w:tc>
        <w:tc>
          <w:tcPr>
            <w:tcW w:w="1985" w:type="dxa"/>
            <w:tcBorders>
              <w:top w:val="single" w:sz="4" w:space="0" w:color="auto"/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0.046</w:t>
            </w:r>
          </w:p>
        </w:tc>
      </w:tr>
      <w:tr w:rsidR="00B47815">
        <w:tc>
          <w:tcPr>
            <w:tcW w:w="1271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UCSC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Xena</w:t>
            </w:r>
            <w:proofErr w:type="spellEnd"/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0.036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0.240</w:t>
            </w:r>
          </w:p>
        </w:tc>
        <w:tc>
          <w:tcPr>
            <w:tcW w:w="185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0.021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0.146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0.026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0.146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0.008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0.081</w:t>
            </w:r>
          </w:p>
        </w:tc>
      </w:tr>
      <w:tr w:rsidR="00B47815">
        <w:tc>
          <w:tcPr>
            <w:tcW w:w="1271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LinkedOmics</w:t>
            </w:r>
            <w:proofErr w:type="spellEnd"/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0.048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bookmarkStart w:id="33" w:name="OLE_LINK42"/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0.463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0.001</w:t>
            </w:r>
          </w:p>
          <w:bookmarkEnd w:id="33"/>
          <w:p w:rsidR="00B47815" w:rsidRDefault="00B47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0.106</w:t>
            </w:r>
          </w:p>
        </w:tc>
        <w:tc>
          <w:tcPr>
            <w:tcW w:w="185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0.077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0.300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0.039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0.137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 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0.328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0.023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OLE_LINK24"/>
            <w:bookmarkStart w:id="35" w:name="OLE_LINK25"/>
            <w:r>
              <w:rPr>
                <w:rFonts w:ascii="Times New Roman" w:hAnsi="Times New Roman" w:cs="Times New Roman"/>
                <w:sz w:val="18"/>
                <w:szCs w:val="18"/>
              </w:rPr>
              <w:t>K-M: P =</w:t>
            </w:r>
            <w:bookmarkEnd w:id="34"/>
            <w:bookmarkEnd w:id="35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0.031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0.613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0.229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0.519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0.016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0.282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0.052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0.278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0.467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</w:tc>
      </w:tr>
      <w:tr w:rsidR="00B47815">
        <w:tc>
          <w:tcPr>
            <w:tcW w:w="1271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GEPIA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0.160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Expression: P &gt; 0.05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OLE_LINK35"/>
            <w:bookmarkStart w:id="37" w:name="OLE_LINK36"/>
            <w:r>
              <w:rPr>
                <w:rFonts w:ascii="Times New Roman" w:hAnsi="Times New Roman" w:cs="Times New Roman"/>
                <w:sz w:val="18"/>
                <w:szCs w:val="18"/>
              </w:rPr>
              <w:t>Correlation: R</w:t>
            </w:r>
            <w:bookmarkEnd w:id="36"/>
            <w:bookmarkEnd w:id="37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0.61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 &lt; 0.001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0.260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Expression: P &lt; 0.05</w:t>
            </w:r>
          </w:p>
        </w:tc>
        <w:tc>
          <w:tcPr>
            <w:tcW w:w="185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0.130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Expression: P &lt; 0.05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0.44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0.002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0.280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Expression: P &gt; 0.05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0.45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0.001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0.041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Expression: P &gt; 0.05 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0.69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0.11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Expression: P &lt; 0.05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0.71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0.039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Expression: P &gt; 0.05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0.55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K-M: P = 0.037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Expression: P &gt; 0.05</w:t>
            </w:r>
          </w:p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0.61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</w:tc>
      </w:tr>
      <w:tr w:rsidR="00B47815">
        <w:tc>
          <w:tcPr>
            <w:tcW w:w="1271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cBioportal</w:t>
            </w:r>
            <w:proofErr w:type="spellEnd"/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0.609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&lt; 0.001</w:t>
            </w:r>
          </w:p>
          <w:p w:rsidR="00B47815" w:rsidRDefault="00B47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= 0.210</w:t>
            </w:r>
          </w:p>
          <w:p w:rsidR="00B47815" w:rsidRDefault="00B47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0.085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0.615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&lt; 0.001</w:t>
            </w:r>
          </w:p>
          <w:p w:rsidR="00B47815" w:rsidRDefault="00B478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0.446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0.006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= 0.546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=0.517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0.001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= 0.674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0.559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&lt; 0.001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= 0.786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0.370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0.024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= 0.533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Correlation: R = 0.428</w:t>
            </w:r>
          </w:p>
          <w:p w:rsidR="00B47815" w:rsidRDefault="00B3501D">
            <w:pPr>
              <w:ind w:firstLineChars="500" w:firstLine="9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 = 0.008</w:t>
            </w:r>
          </w:p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K-M: P = 0.354</w:t>
            </w:r>
          </w:p>
        </w:tc>
      </w:tr>
      <w:tr w:rsidR="00B47815">
        <w:tc>
          <w:tcPr>
            <w:tcW w:w="1271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Human protein atlas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OLE_LINK17"/>
            <w:bookmarkStart w:id="39" w:name="OLE_LINK18"/>
            <w:r>
              <w:rPr>
                <w:rFonts w:ascii="Times New Roman" w:hAnsi="Times New Roman" w:cs="Times New Roman"/>
                <w:sz w:val="18"/>
                <w:szCs w:val="18"/>
              </w:rPr>
              <w:t>Normal: Not detected</w:t>
            </w:r>
            <w:bookmarkEnd w:id="38"/>
            <w:bookmarkEnd w:id="39"/>
          </w:p>
        </w:tc>
        <w:tc>
          <w:tcPr>
            <w:tcW w:w="185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Normal: Medium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Normal: Not detected</w:t>
            </w:r>
          </w:p>
        </w:tc>
        <w:tc>
          <w:tcPr>
            <w:tcW w:w="1842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Normal: Medium</w:t>
            </w:r>
          </w:p>
        </w:tc>
        <w:tc>
          <w:tcPr>
            <w:tcW w:w="1843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Normal: Low</w:t>
            </w:r>
          </w:p>
        </w:tc>
        <w:tc>
          <w:tcPr>
            <w:tcW w:w="1985" w:type="dxa"/>
            <w:tcBorders>
              <w:tl2br w:val="nil"/>
              <w:tr2bl w:val="nil"/>
            </w:tcBorders>
          </w:tcPr>
          <w:p w:rsidR="00B47815" w:rsidRDefault="00B350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</w:t>
            </w:r>
          </w:p>
        </w:tc>
      </w:tr>
    </w:tbl>
    <w:p w:rsidR="00B47815" w:rsidRDefault="00B3501D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Abbreviations: LHX2</w:t>
      </w:r>
      <w:bookmarkEnd w:id="3"/>
      <w:bookmarkEnd w:id="4"/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LIM </w:t>
      </w:r>
      <w:proofErr w:type="spellStart"/>
      <w:r>
        <w:rPr>
          <w:rFonts w:ascii="Times New Roman" w:hAnsi="Times New Roman" w:cs="Times New Roman" w:hint="eastAsia"/>
          <w:szCs w:val="21"/>
        </w:rPr>
        <w:t>H</w:t>
      </w:r>
      <w:r>
        <w:rPr>
          <w:rFonts w:ascii="Times New Roman" w:hAnsi="Times New Roman" w:cs="Times New Roman"/>
          <w:szCs w:val="21"/>
        </w:rPr>
        <w:t>omeobox</w:t>
      </w:r>
      <w:proofErr w:type="spellEnd"/>
      <w:r>
        <w:rPr>
          <w:rFonts w:ascii="Times New Roman" w:hAnsi="Times New Roman" w:cs="Times New Roman"/>
          <w:szCs w:val="21"/>
        </w:rPr>
        <w:t xml:space="preserve"> 2</w:t>
      </w:r>
      <w:bookmarkStart w:id="40" w:name="OLE_LINK9"/>
      <w:bookmarkStart w:id="41" w:name="OLE_LINK10"/>
      <w:r>
        <w:rPr>
          <w:rFonts w:ascii="Times New Roman" w:hAnsi="Times New Roman" w:cs="Times New Roman"/>
          <w:szCs w:val="21"/>
        </w:rPr>
        <w:t>; USP18</w:t>
      </w:r>
      <w:bookmarkEnd w:id="40"/>
      <w:bookmarkEnd w:id="41"/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Ubiquitin Specific Peptidase 18</w:t>
      </w:r>
      <w:bookmarkStart w:id="42" w:name="OLE_LINK5"/>
      <w:bookmarkStart w:id="43" w:name="OLE_LINK6"/>
      <w:r>
        <w:rPr>
          <w:rFonts w:ascii="Times New Roman" w:hAnsi="Times New Roman" w:cs="Times New Roman"/>
          <w:szCs w:val="21"/>
        </w:rPr>
        <w:t>; IL2RA</w:t>
      </w:r>
      <w:bookmarkEnd w:id="42"/>
      <w:bookmarkEnd w:id="43"/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Interleukin 2 Receptor Subunit Alpha; IL5RA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Interleukin 5 Receptor Subunit Alpha; TLR7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Toll Like Receptor 7; IL21R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Interleukin 21 Receptor; GCNT1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Cs w:val="21"/>
        </w:rPr>
        <w:t>Glucosaminyl</w:t>
      </w:r>
      <w:proofErr w:type="spellEnd"/>
      <w:r>
        <w:rPr>
          <w:rFonts w:ascii="Times New Roman" w:hAnsi="Times New Roman" w:cs="Times New Roman"/>
          <w:szCs w:val="21"/>
        </w:rPr>
        <w:t xml:space="preserve"> (N-Acetyl) </w:t>
      </w:r>
      <w:proofErr w:type="spellStart"/>
      <w:r>
        <w:rPr>
          <w:rFonts w:ascii="Times New Roman" w:hAnsi="Times New Roman" w:cs="Times New Roman"/>
          <w:szCs w:val="21"/>
        </w:rPr>
        <w:t>Transferase</w:t>
      </w:r>
      <w:proofErr w:type="spellEnd"/>
      <w:r>
        <w:rPr>
          <w:rFonts w:ascii="Times New Roman" w:hAnsi="Times New Roman" w:cs="Times New Roman"/>
          <w:szCs w:val="21"/>
        </w:rPr>
        <w:t xml:space="preserve"> 1; CHST7</w:t>
      </w:r>
      <w:r>
        <w:rPr>
          <w:rFonts w:ascii="Times New Roman" w:hAnsi="Times New Roman" w:cs="Times New Roman" w:hint="eastAsia"/>
          <w:szCs w:val="21"/>
        </w:rPr>
        <w:t>,</w:t>
      </w:r>
      <w:r>
        <w:rPr>
          <w:rFonts w:ascii="Times New Roman" w:hAnsi="Times New Roman" w:cs="Times New Roman"/>
          <w:szCs w:val="21"/>
        </w:rPr>
        <w:t xml:space="preserve"> Carbohydrate </w:t>
      </w:r>
      <w:proofErr w:type="spellStart"/>
      <w:r>
        <w:rPr>
          <w:rFonts w:ascii="Times New Roman" w:hAnsi="Times New Roman" w:cs="Times New Roman"/>
          <w:szCs w:val="21"/>
        </w:rPr>
        <w:t>Sulfotransferase</w:t>
      </w:r>
      <w:proofErr w:type="spellEnd"/>
      <w:r>
        <w:rPr>
          <w:rFonts w:ascii="Times New Roman" w:hAnsi="Times New Roman" w:cs="Times New Roman"/>
          <w:szCs w:val="21"/>
        </w:rPr>
        <w:t xml:space="preserve"> 1</w:t>
      </w:r>
      <w:bookmarkEnd w:id="0"/>
      <w:bookmarkEnd w:id="1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 w:hint="eastAsia"/>
          <w:szCs w:val="21"/>
        </w:rPr>
        <w:t>.</w:t>
      </w:r>
    </w:p>
    <w:sectPr w:rsidR="00B478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07"/>
    <w:rsid w:val="00170D3B"/>
    <w:rsid w:val="001D3F1B"/>
    <w:rsid w:val="00222FD3"/>
    <w:rsid w:val="002A1378"/>
    <w:rsid w:val="002C3107"/>
    <w:rsid w:val="0031270B"/>
    <w:rsid w:val="003A1D2E"/>
    <w:rsid w:val="003F4E0D"/>
    <w:rsid w:val="00430E4A"/>
    <w:rsid w:val="00504DBD"/>
    <w:rsid w:val="0071661A"/>
    <w:rsid w:val="007620C2"/>
    <w:rsid w:val="00797984"/>
    <w:rsid w:val="008875AF"/>
    <w:rsid w:val="00A1545B"/>
    <w:rsid w:val="00A41DFC"/>
    <w:rsid w:val="00A728A6"/>
    <w:rsid w:val="00B3501D"/>
    <w:rsid w:val="00B45837"/>
    <w:rsid w:val="00B47815"/>
    <w:rsid w:val="00B71A9F"/>
    <w:rsid w:val="00BA53AC"/>
    <w:rsid w:val="00BF397D"/>
    <w:rsid w:val="00C67C93"/>
    <w:rsid w:val="00CB3DF3"/>
    <w:rsid w:val="00DC1B9C"/>
    <w:rsid w:val="0B3548D3"/>
    <w:rsid w:val="0BA63CE0"/>
    <w:rsid w:val="14963E5E"/>
    <w:rsid w:val="16F7220D"/>
    <w:rsid w:val="274C07C1"/>
    <w:rsid w:val="478918DC"/>
    <w:rsid w:val="55D215E6"/>
    <w:rsid w:val="61E96B7E"/>
    <w:rsid w:val="651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DE377B-B664-4668-BE76-FB3096F4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1731</Characters>
  <Application>Microsoft Office Word</Application>
  <DocSecurity>0</DocSecurity>
  <Lines>14</Lines>
  <Paragraphs>4</Paragraphs>
  <ScaleCrop>false</ScaleCrop>
  <Company> 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志威</dc:creator>
  <cp:lastModifiedBy>Envisage-3</cp:lastModifiedBy>
  <cp:revision>5</cp:revision>
  <dcterms:created xsi:type="dcterms:W3CDTF">2019-12-06T09:06:00Z</dcterms:created>
  <dcterms:modified xsi:type="dcterms:W3CDTF">2021-04-16T10:39:00Z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