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E43" w:rsidRPr="00026A52" w:rsidRDefault="00927E43" w:rsidP="00927E43">
      <w:pPr>
        <w:spacing w:line="288" w:lineRule="auto"/>
        <w:rPr>
          <w:rFonts w:ascii="Times New Roman" w:hAnsi="Times New Roman" w:cs="Times New Roman"/>
          <w:b/>
          <w:sz w:val="20"/>
          <w:szCs w:val="20"/>
        </w:rPr>
      </w:pPr>
      <w:r w:rsidRPr="00026A52">
        <w:rPr>
          <w:rFonts w:ascii="Times New Roman" w:hAnsi="Times New Roman" w:cs="Times New Roman"/>
          <w:b/>
          <w:sz w:val="20"/>
          <w:szCs w:val="20"/>
        </w:rPr>
        <w:t>Supplementary Table 6. Differentially expressed genes in the tumors with high/low frequencies of two HBV variants.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4"/>
        <w:gridCol w:w="1735"/>
        <w:gridCol w:w="1793"/>
        <w:gridCol w:w="1504"/>
        <w:gridCol w:w="1642"/>
      </w:tblGrid>
      <w:tr w:rsidR="00927E43" w:rsidRPr="00026A52" w:rsidTr="00B03B30"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Gene</w:t>
            </w:r>
          </w:p>
        </w:tc>
        <w:tc>
          <w:tcPr>
            <w:tcW w:w="1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log2(fold change)</w:t>
            </w:r>
          </w:p>
        </w:tc>
        <w:tc>
          <w:tcPr>
            <w:tcW w:w="17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log2(CPM)</w:t>
            </w:r>
          </w:p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b/>
                <w:bCs/>
                <w:i/>
                <w:color w:val="000000"/>
                <w:sz w:val="20"/>
                <w:szCs w:val="20"/>
              </w:rPr>
              <w:t>P</w:t>
            </w:r>
            <w:r w:rsidRPr="00026A5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 xml:space="preserve"> value</w:t>
            </w:r>
          </w:p>
        </w:tc>
        <w:tc>
          <w:tcPr>
            <w:tcW w:w="16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b/>
                <w:bCs/>
                <w:color w:val="000000"/>
                <w:sz w:val="20"/>
                <w:szCs w:val="20"/>
              </w:rPr>
              <w:t>FDR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widowControl/>
              <w:spacing w:line="288" w:lineRule="auto"/>
              <w:jc w:val="left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RN7SL3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-6.06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5.38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7.13E-10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9.33E-06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CPNE6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-4.14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2.39E-07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3.31E-04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SYT8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-3.68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3.25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1.78E-06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1.29E-03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LINC01203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-3.57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-0.14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3.87E-08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8.43E-05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LINC02160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-3.26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-1.50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3.15E-04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SPTA1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-3.22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2.33E-06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1.61E-03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AC093866.1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-3.17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4.29E-07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4.31E-04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IGHV2-26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-2.92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9.14E-05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AL591686.1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-2.91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-0.04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2.40E-07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3.31E-04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PNMA5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-2.87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AC090948.2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-2.81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5.44E-08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1.09E-04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RAB44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-2.80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-0.57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4.62E-06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2.93E-03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TNNI2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-2.75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4.04E-07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4.31E-04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PLP1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-2.65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-1.77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5.53E-05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AL137018.1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-2.63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-1.07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1.73E-05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7.79E-03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RPL29P11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-2.62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0.45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1.92E-05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8.25E-03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AL359237.1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-2.60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-0.75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3.52E-07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4.29E-04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LINC02204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-2.48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-1.72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6.72E-07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5.86E-04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PNLDC1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-2.47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-0.84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1.22E-05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6.24E-03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OR51B5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-2.42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-0.50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5.66E-05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B3GNT6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-2.18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-0.61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3.77E-05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WDR63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-2.12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-1.79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2.86E-05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GABRG1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-2.09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-1.02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PGM5P2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-2.07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0.33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7.81E-06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4.35E-03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C2-AS1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-2.05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-2.09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6.74E-05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CHP2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-2.01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1.07E-05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5.85E-03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KCNH1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-2.01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-0.12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GDNF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SLC30A2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2.21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1.92E-05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8.25E-03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HSD3B1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2.46E-02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AC007402.1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-2.70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6.75E-05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LINC01931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-1.88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-3.00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6.24E-03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AC087633.1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-1.84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-2.43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3.95E-05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AL008638.3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-1.84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-0.97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1.13E-04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PROK1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-1.79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-1.56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2.76E-04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AC012085.2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-1.68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-2.34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4.06E-04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LINC01483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-1.67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4.26E-05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AL357513.1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-1.67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-2.75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LINC01727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-1.65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1.50E-04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FO681548.1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-1.55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-2.68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NECTIN3-AS1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-1.51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-0.16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8.12E-05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MIR4300HG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-1.51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-2.54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AC044839.1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-1.48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-0.33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4.98E-05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CR381670.2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-1.46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1.65E-04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RYR3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-1.43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7.79E-03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LRRTM4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-1.41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AC009242.1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-1.39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-1.26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3.61E-04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4.44E-02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EDA2R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-1.37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2.74E-04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SLC4A1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-1.33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TMIE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-1.26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0.90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1.47E-04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MDGA1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-1.25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2.42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FIRRE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-1.18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3.51E-04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RBM20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-1.11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1.43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4.63E-02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DNMBP-AS1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-1.09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0.29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3.10E-04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AC016995.1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-1.05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2.96E-04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LZTS1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1.04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7.94E-05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FIGNL2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1.07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3.03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1.64E-04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ZNF503-AS1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-1.01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1.16E-02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COL9A1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0.02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3.11E-04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MGAT3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1.21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0.93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PTK7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1.22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3.90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CACNB4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1.25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2.00E-04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ITM2A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1.25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3.64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ZNF853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1.28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1.23E-04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2.46E-02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TRGC1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1.30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3.84E-04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SLC28A2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1.30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2.60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AUXG01000058.1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1.31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CACNA2D2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1.34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0.49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1.91E-04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NPAS1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1.35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-0.04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3.23E-04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ERVE-1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1.37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1.07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1.65E-05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7.79E-03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STAR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1.41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1.77E-04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TMEM145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1.49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1.44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2.35E-04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P2RY14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1.15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3.58E-05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SCN2B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ANXA3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1.79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NCAM1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1.47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ANKRD20A19P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-0.23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4.64E-05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XIRP1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UNC79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-0.36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3.59E-05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TRIM67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0.20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8.33E-05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EIF4BP6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-1.62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2.24E-04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MEST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6.14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4.29E-07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4.31E-04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KCNC1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-0.43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6.67E-05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TMEM125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-0.52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CHRNB2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-0.79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2.26E-02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MAP1A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1.89E-06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1.34E-03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GSTP1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1.70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5.21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4.56E-06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2.93E-03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DDX11L10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1.71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-1.64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1.31E-04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AHNAK2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1.74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2.83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3.70E-04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4.50E-02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COL9A2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1.79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3.09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6.58E-03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POU3F1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-1.17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SPTSSB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1.03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2.06E-04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AC022167.4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-2.41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1.33E-04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MAGEA10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6.81E-05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TTYH1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VAT1L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9.44E-05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2.13E-02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ZFHX4-AS1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0.35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NPW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3.44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COL11A2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1.78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2.13E-05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8.44E-03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RPL10P6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-1.05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1.93E-04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3.25E-02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CUZD1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-0.48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2.06E-05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8.44E-03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AC005515.1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-1.17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2.32E-04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REXO1L1P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-1.62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2.47E-04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SHOX2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3.97E-04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4.71E-02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COL22A1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2.31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SLC7A4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-1.23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2.43E-04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PLD5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1.99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-0.70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1.32E-04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GRIK1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-0.78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2.26E-05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8.83E-03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AL845472.1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0.08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8.77E-04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AIRE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-1.46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3.06E-05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ST8SIA3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2.20E-04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PKP3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0.45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LEFTY2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-1.74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7.67E-05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1.86E-02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SLC17A8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-0.63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1.20E-04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2.46E-02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RN7SL145P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-1.78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2.52E-05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9.56E-03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MAGEL2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2.09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-1.97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2.09E-05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8.44E-03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KCNH2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C1QTNF3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5.66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6.91E-05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1.69E-02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ARL14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0.39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C1QTNF9B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-2.17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1.67E-05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7.79E-03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RAB25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-0.21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2.44E-04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NEXMIF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-0.57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2.65E-04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RFLNA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0.66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3.60E-05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SLC22A17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2.22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3.99E-07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4.31E-04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OPRPN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2.25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3.36E-04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KRT17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2.29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1.81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5.88E-05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HSD3B2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2.31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0.20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LIN28A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2.32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0.94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4.71E-06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2.93E-03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PLAAT5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2.33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-1.00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3.45E-05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CYP2W1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2.37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0.36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5.24E-07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5.07E-04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SEZ6L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2.41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-1.25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7.33E-07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6.19E-04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LHFPL4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2.44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0.88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2.19E-04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ERP27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2.44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2.97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1.82E-05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8.07E-03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DPYSL5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2.45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-1.43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6.64E-07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5.86E-04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CLDN6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2.46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-0.78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6.25E-06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3.72E-03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lastRenderedPageBreak/>
              <w:t>SLITRK2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-0.58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IGLON5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1.40E-06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1.05E-03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ANXA8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4.96E-05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1.37E-02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CLDN18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1.36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6.69E-05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1.68E-02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BCAN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2.58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2.10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8.80E-05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APCDD1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2.60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3.39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1.48E-08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5.55E-05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CNTN1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2.63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2.25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1.46E-04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2.72E-02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IGHGP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2.64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-0.07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4.04E-05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SCG3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2.66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0.52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1.31E-08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5.55E-05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ALKAL1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2.70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-0.81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1.72E-05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7.79E-03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IGLV1-41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2.72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-0.99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4.17E-06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2.79E-03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APOBEC2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2.73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0.09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2.04E-07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3.15E-04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S_HBV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2.77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5.43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1.51E-04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2.75E-02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AC113935.1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2.81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-2.10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2.00E-07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3.15E-04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ECEL1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2.82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0.61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6.08E-03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ABCC8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2.83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7.21E-06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4.10E-03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IGLV3-9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2.90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1.76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4.23E-05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1.24E-02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IL24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2.96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-1.21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3.61E-07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4.29E-04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INA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3.00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-0.97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7.83E-07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6.40E-04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AC233755.2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3.07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1.61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5.21E-05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1.40E-02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MTCO1P12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3.09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5.45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5.86E-06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3.56E-03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CHGB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3.18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1.03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2.87E-07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3.75E-04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IGLV1-36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3.20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2.00E-05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8.43E-03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REG4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3.22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1.59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5.71E-07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5.34E-04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SLC8A2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3.27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-0.15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3.43E-08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8.16E-05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AMHR2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3.34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-0.95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6.55E-08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1.22E-04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CEL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3.53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3.20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1.14E-08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5.55E-05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MATN4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3.71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-0.68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1.31E-09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1.15E-05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PCSK1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3.74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1.48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2.11E-08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6.12E-05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CALCA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3.82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2.38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2.03E-08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6.12E-05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LEFTY1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3.87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2.87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2.93E-09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1.91E-05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GP2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4.05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5.12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9.45E-07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7.49E-04</w:t>
            </w:r>
          </w:p>
        </w:tc>
      </w:tr>
      <w:tr w:rsidR="00927E43" w:rsidRPr="00026A52" w:rsidTr="00B03B30">
        <w:tc>
          <w:tcPr>
            <w:tcW w:w="1638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PAEP</w:t>
            </w:r>
          </w:p>
        </w:tc>
        <w:tc>
          <w:tcPr>
            <w:tcW w:w="1735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5.00 </w:t>
            </w:r>
          </w:p>
        </w:tc>
        <w:tc>
          <w:tcPr>
            <w:tcW w:w="1793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4.35 </w:t>
            </w:r>
          </w:p>
        </w:tc>
        <w:tc>
          <w:tcPr>
            <w:tcW w:w="1504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3.08E-08</w:t>
            </w:r>
          </w:p>
        </w:tc>
        <w:tc>
          <w:tcPr>
            <w:tcW w:w="1642" w:type="dxa"/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8.05E-05</w:t>
            </w:r>
          </w:p>
        </w:tc>
      </w:tr>
      <w:tr w:rsidR="00927E43" w:rsidRPr="00026A52" w:rsidTr="00B03B30">
        <w:tc>
          <w:tcPr>
            <w:tcW w:w="1638" w:type="dxa"/>
            <w:tcBorders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AC107294.3</w:t>
            </w:r>
          </w:p>
        </w:tc>
        <w:tc>
          <w:tcPr>
            <w:tcW w:w="1735" w:type="dxa"/>
            <w:tcBorders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5.53 </w:t>
            </w:r>
          </w:p>
        </w:tc>
        <w:tc>
          <w:tcPr>
            <w:tcW w:w="1793" w:type="dxa"/>
            <w:tcBorders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 xml:space="preserve">0.74 </w:t>
            </w:r>
          </w:p>
        </w:tc>
        <w:tc>
          <w:tcPr>
            <w:tcW w:w="1504" w:type="dxa"/>
            <w:tcBorders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4.78E-12</w:t>
            </w:r>
          </w:p>
        </w:tc>
        <w:tc>
          <w:tcPr>
            <w:tcW w:w="1642" w:type="dxa"/>
            <w:tcBorders>
              <w:bottom w:val="single" w:sz="4" w:space="0" w:color="auto"/>
            </w:tcBorders>
            <w:vAlign w:val="center"/>
          </w:tcPr>
          <w:p w:rsidR="00927E43" w:rsidRPr="00026A52" w:rsidRDefault="00927E43" w:rsidP="00B03B30">
            <w:pPr>
              <w:spacing w:line="288" w:lineRule="auto"/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</w:pPr>
            <w:r w:rsidRPr="00026A52">
              <w:rPr>
                <w:rFonts w:ascii="Times New Roman" w:eastAsia="等线" w:hAnsi="Times New Roman" w:cs="Times New Roman"/>
                <w:color w:val="000000"/>
                <w:sz w:val="20"/>
                <w:szCs w:val="20"/>
              </w:rPr>
              <w:t>1.25E-07</w:t>
            </w:r>
          </w:p>
        </w:tc>
      </w:tr>
    </w:tbl>
    <w:p w:rsidR="00927E43" w:rsidRPr="00026A52" w:rsidRDefault="00927E43" w:rsidP="00927E43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026A52">
        <w:rPr>
          <w:rFonts w:ascii="Times New Roman" w:hAnsi="Times New Roman" w:cs="Times New Roman"/>
          <w:b/>
          <w:sz w:val="20"/>
          <w:szCs w:val="20"/>
        </w:rPr>
        <w:t>Abbreviation:</w:t>
      </w:r>
      <w:r w:rsidRPr="00026A52">
        <w:rPr>
          <w:rFonts w:ascii="Times New Roman" w:hAnsi="Times New Roman" w:cs="Times New Roman"/>
          <w:sz w:val="20"/>
          <w:szCs w:val="20"/>
        </w:rPr>
        <w:t xml:space="preserve"> CPM, counts per million; FC, fold change; FDR, false discovery rate.</w:t>
      </w:r>
    </w:p>
    <w:p w:rsidR="00420F78" w:rsidRDefault="00420F78">
      <w:bookmarkStart w:id="0" w:name="_GoBack"/>
      <w:bookmarkEnd w:id="0"/>
    </w:p>
    <w:sectPr w:rsidR="00420F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E43"/>
    <w:rsid w:val="002E4545"/>
    <w:rsid w:val="003602EC"/>
    <w:rsid w:val="003A59EF"/>
    <w:rsid w:val="00420F78"/>
    <w:rsid w:val="004D3D38"/>
    <w:rsid w:val="006B0DF0"/>
    <w:rsid w:val="007E2D25"/>
    <w:rsid w:val="00927E43"/>
    <w:rsid w:val="00A96CAA"/>
    <w:rsid w:val="00E21E27"/>
    <w:rsid w:val="00E8407D"/>
    <w:rsid w:val="00FB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930943-8172-4FDE-BE40-C8991F25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7E43"/>
    <w:pPr>
      <w:widowControl w:val="0"/>
      <w:spacing w:after="0" w:line="240" w:lineRule="auto"/>
      <w:jc w:val="both"/>
    </w:pPr>
    <w:rPr>
      <w:rFonts w:eastAsiaTheme="minorEastAsia"/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7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927E43"/>
    <w:rPr>
      <w:rFonts w:eastAsiaTheme="minorEastAsia"/>
      <w:kern w:val="2"/>
      <w:sz w:val="18"/>
      <w:szCs w:val="18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927E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27E43"/>
    <w:rPr>
      <w:rFonts w:eastAsiaTheme="minorEastAsia"/>
      <w:kern w:val="2"/>
      <w:sz w:val="18"/>
      <w:szCs w:val="18"/>
      <w:lang w:eastAsia="zh-CN"/>
    </w:rPr>
  </w:style>
  <w:style w:type="table" w:styleId="TableGrid">
    <w:name w:val="Table Grid"/>
    <w:basedOn w:val="TableNormal"/>
    <w:uiPriority w:val="39"/>
    <w:rsid w:val="00927E43"/>
    <w:pPr>
      <w:spacing w:after="0" w:line="240" w:lineRule="auto"/>
    </w:pPr>
    <w:rPr>
      <w:rFonts w:eastAsiaTheme="minorEastAsia"/>
      <w:kern w:val="2"/>
      <w:sz w:val="21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7E43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E43"/>
    <w:rPr>
      <w:rFonts w:eastAsiaTheme="minorEastAsia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Envisage-3</dc:creator>
  <cp:keywords/>
  <dc:description/>
  <cp:lastModifiedBy>Envisage-3</cp:lastModifiedBy>
  <cp:revision>1</cp:revision>
  <dcterms:created xsi:type="dcterms:W3CDTF">2021-09-09T05:05:00Z</dcterms:created>
  <dcterms:modified xsi:type="dcterms:W3CDTF">2021-09-09T05:06:00Z</dcterms:modified>
</cp:coreProperties>
</file>