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DB18B" w14:textId="385E8927" w:rsidR="00EA4FBE" w:rsidRDefault="00EA4FBE" w:rsidP="008B678A">
      <w:pPr>
        <w:widowControl/>
        <w:jc w:val="left"/>
        <w:rPr>
          <w:rFonts w:ascii="Calibri" w:eastAsia="SimSun" w:hAnsi="Calibri" w:cs="Calibri"/>
          <w:b/>
          <w:kern w:val="0"/>
          <w:sz w:val="22"/>
          <w:szCs w:val="22"/>
        </w:rPr>
      </w:pPr>
      <w:r w:rsidRPr="008B678A">
        <w:rPr>
          <w:rFonts w:ascii="Calibri" w:eastAsia="SimSun" w:hAnsi="Calibri" w:cs="Calibri"/>
          <w:b/>
          <w:kern w:val="0"/>
          <w:sz w:val="22"/>
          <w:szCs w:val="22"/>
        </w:rPr>
        <w:t>Table 1. Main characteristics of the studies included in this meta-analysis.</w:t>
      </w:r>
    </w:p>
    <w:p w14:paraId="6BF53649" w14:textId="77777777" w:rsidR="008B678A" w:rsidRPr="008B678A" w:rsidRDefault="008B678A" w:rsidP="008B678A">
      <w:pPr>
        <w:widowControl/>
        <w:jc w:val="left"/>
        <w:rPr>
          <w:rFonts w:ascii="Calibri" w:eastAsia="SimSun" w:hAnsi="Calibri" w:cs="Calibri"/>
          <w:b/>
          <w:kern w:val="0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1766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708"/>
        <w:gridCol w:w="705"/>
        <w:gridCol w:w="651"/>
        <w:gridCol w:w="630"/>
        <w:gridCol w:w="2268"/>
        <w:gridCol w:w="1275"/>
        <w:gridCol w:w="852"/>
        <w:gridCol w:w="1238"/>
        <w:gridCol w:w="1029"/>
        <w:gridCol w:w="1276"/>
        <w:gridCol w:w="1134"/>
      </w:tblGrid>
      <w:tr w:rsidR="00BB1707" w14:paraId="534CBD7E" w14:textId="77777777" w:rsidTr="008254FA">
        <w:tc>
          <w:tcPr>
            <w:tcW w:w="708" w:type="dxa"/>
          </w:tcPr>
          <w:p w14:paraId="408F4C1F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>Study</w:t>
            </w:r>
          </w:p>
        </w:tc>
        <w:tc>
          <w:tcPr>
            <w:tcW w:w="705" w:type="dxa"/>
          </w:tcPr>
          <w:p w14:paraId="54681B06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Country</w:t>
            </w:r>
          </w:p>
        </w:tc>
        <w:tc>
          <w:tcPr>
            <w:tcW w:w="651" w:type="dxa"/>
          </w:tcPr>
          <w:p w14:paraId="38E1A63F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Study design</w:t>
            </w:r>
          </w:p>
        </w:tc>
        <w:tc>
          <w:tcPr>
            <w:tcW w:w="630" w:type="dxa"/>
          </w:tcPr>
          <w:p w14:paraId="43B39C66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 xml:space="preserve">SIBO </w:t>
            </w:r>
            <w:proofErr w:type="spellStart"/>
            <w:r w:rsidRPr="002914FC">
              <w:rPr>
                <w:rFonts w:ascii="Arial" w:eastAsia="DengXian" w:hAnsi="Arial" w:cs="Arial"/>
                <w:sz w:val="11"/>
                <w:szCs w:val="11"/>
              </w:rPr>
              <w:t>diagnos</w:t>
            </w:r>
            <w:proofErr w:type="spellEnd"/>
            <w:r>
              <w:rPr>
                <w:rFonts w:ascii="Arial" w:eastAsia="DengXian" w:hAnsi="Arial" w:cs="Arial"/>
                <w:sz w:val="11"/>
                <w:szCs w:val="11"/>
              </w:rPr>
              <w:t>-</w:t>
            </w:r>
            <w:r w:rsidRPr="002914FC">
              <w:rPr>
                <w:rFonts w:ascii="Arial" w:eastAsia="DengXian" w:hAnsi="Arial" w:cs="Arial"/>
                <w:sz w:val="11"/>
                <w:szCs w:val="11"/>
              </w:rPr>
              <w:t>tic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test</w:t>
            </w:r>
          </w:p>
        </w:tc>
        <w:tc>
          <w:tcPr>
            <w:tcW w:w="2268" w:type="dxa"/>
          </w:tcPr>
          <w:p w14:paraId="5C83C2E7" w14:textId="77777777" w:rsidR="00BB1707" w:rsidRDefault="00BB1707" w:rsidP="008254FA">
            <w:pPr>
              <w:jc w:val="center"/>
            </w:pPr>
            <w:bookmarkStart w:id="1" w:name="OLE_LINK222"/>
            <w:bookmarkStart w:id="2" w:name="OLE_LINK223"/>
            <w:r>
              <w:rPr>
                <w:rFonts w:ascii="Arial" w:eastAsia="DengXian" w:hAnsi="Arial" w:cs="Arial"/>
                <w:sz w:val="11"/>
                <w:szCs w:val="11"/>
              </w:rPr>
              <w:t xml:space="preserve">SIBO </w:t>
            </w:r>
            <w:bookmarkStart w:id="3" w:name="OLE_LINK340"/>
            <w:bookmarkStart w:id="4" w:name="OLE_LINK341"/>
            <w:r>
              <w:rPr>
                <w:rFonts w:ascii="Arial" w:eastAsia="DengXian" w:hAnsi="Arial" w:cs="Arial"/>
                <w:sz w:val="11"/>
                <w:szCs w:val="11"/>
              </w:rPr>
              <w:t>diagnostic criteria</w:t>
            </w:r>
            <w:bookmarkEnd w:id="1"/>
            <w:bookmarkEnd w:id="2"/>
            <w:bookmarkEnd w:id="3"/>
            <w:bookmarkEnd w:id="4"/>
          </w:p>
        </w:tc>
        <w:tc>
          <w:tcPr>
            <w:tcW w:w="1275" w:type="dxa"/>
          </w:tcPr>
          <w:p w14:paraId="45D90D8E" w14:textId="77777777" w:rsidR="00BB1707" w:rsidRDefault="00BB1707" w:rsidP="008254FA">
            <w:pPr>
              <w:jc w:val="center"/>
            </w:pPr>
            <w:bookmarkStart w:id="5" w:name="OLE_LINK572"/>
            <w:bookmarkStart w:id="6" w:name="OLE_LINK573"/>
            <w:r>
              <w:rPr>
                <w:rFonts w:ascii="Arial" w:eastAsia="DengXian" w:hAnsi="Arial" w:cs="Arial"/>
                <w:sz w:val="11"/>
                <w:szCs w:val="11"/>
              </w:rPr>
              <w:t>Prevalence</w:t>
            </w:r>
            <w:bookmarkEnd w:id="5"/>
            <w:bookmarkEnd w:id="6"/>
            <w:r>
              <w:rPr>
                <w:rFonts w:ascii="Arial" w:eastAsia="DengXian" w:hAnsi="Arial" w:cs="Arial"/>
                <w:sz w:val="11"/>
                <w:szCs w:val="11"/>
              </w:rPr>
              <w:t xml:space="preserve"> of SIBO</w:t>
            </w:r>
          </w:p>
        </w:tc>
        <w:tc>
          <w:tcPr>
            <w:tcW w:w="852" w:type="dxa"/>
          </w:tcPr>
          <w:p w14:paraId="32E9E12B" w14:textId="77777777" w:rsidR="00BB1707" w:rsidRDefault="00BB1707" w:rsidP="008254FA">
            <w:pPr>
              <w:jc w:val="center"/>
            </w:pPr>
            <w:r w:rsidRPr="003E4C6E">
              <w:rPr>
                <w:rFonts w:ascii="Arial" w:eastAsia="DengXian" w:hAnsi="Arial" w:cs="Arial"/>
                <w:sz w:val="11"/>
                <w:szCs w:val="11"/>
              </w:rPr>
              <w:t>type of diabetes</w:t>
            </w:r>
          </w:p>
        </w:tc>
        <w:tc>
          <w:tcPr>
            <w:tcW w:w="1238" w:type="dxa"/>
          </w:tcPr>
          <w:p w14:paraId="51700DA1" w14:textId="77777777" w:rsidR="00BB1707" w:rsidRDefault="00BB1707" w:rsidP="008254FA">
            <w:pPr>
              <w:jc w:val="center"/>
            </w:pPr>
            <w:bookmarkStart w:id="7" w:name="OLE_LINK228"/>
            <w:r>
              <w:rPr>
                <w:rFonts w:ascii="Arial" w:eastAsia="DengXian" w:hAnsi="Arial" w:cs="Arial"/>
                <w:sz w:val="11"/>
                <w:szCs w:val="11"/>
              </w:rPr>
              <w:t>A</w:t>
            </w:r>
            <w:r w:rsidRPr="005E30B2">
              <w:rPr>
                <w:rFonts w:ascii="Arial" w:eastAsia="DengXian" w:hAnsi="Arial" w:cs="Arial"/>
                <w:sz w:val="11"/>
                <w:szCs w:val="11"/>
              </w:rPr>
              <w:t>verage age</w:t>
            </w:r>
            <w:bookmarkStart w:id="8" w:name="OLE_LINK689"/>
            <w:bookmarkStart w:id="9" w:name="OLE_LINK690"/>
            <w:bookmarkEnd w:id="7"/>
            <w:r w:rsidRPr="00073C6F">
              <w:rPr>
                <w:rFonts w:ascii="Arial" w:eastAsia="DengXian" w:hAnsi="Arial" w:cs="Arial"/>
                <w:sz w:val="11"/>
                <w:szCs w:val="11"/>
              </w:rPr>
              <w:t xml:space="preserve"> (years)</w:t>
            </w:r>
            <w:bookmarkEnd w:id="8"/>
            <w:bookmarkEnd w:id="9"/>
          </w:p>
        </w:tc>
        <w:tc>
          <w:tcPr>
            <w:tcW w:w="1029" w:type="dxa"/>
          </w:tcPr>
          <w:p w14:paraId="52C7BF9D" w14:textId="77777777" w:rsidR="00BB1707" w:rsidRDefault="00BB1707" w:rsidP="008254FA">
            <w:pPr>
              <w:jc w:val="center"/>
            </w:pPr>
            <w:r w:rsidRPr="002C3FF6">
              <w:rPr>
                <w:rFonts w:ascii="Arial" w:eastAsia="DengXian" w:hAnsi="Arial" w:cs="Arial"/>
                <w:sz w:val="11"/>
                <w:szCs w:val="11"/>
              </w:rPr>
              <w:t>Gender (male/female)</w:t>
            </w:r>
          </w:p>
        </w:tc>
        <w:tc>
          <w:tcPr>
            <w:tcW w:w="1276" w:type="dxa"/>
          </w:tcPr>
          <w:p w14:paraId="540ED9FA" w14:textId="77777777" w:rsidR="00BB1707" w:rsidRDefault="00BB1707" w:rsidP="008254FA">
            <w:pPr>
              <w:jc w:val="center"/>
            </w:pPr>
            <w:bookmarkStart w:id="10" w:name="OLE_LINK234"/>
            <w:bookmarkStart w:id="11" w:name="OLE_LINK235"/>
            <w:r>
              <w:rPr>
                <w:rFonts w:ascii="Arial" w:eastAsia="DengXian" w:hAnsi="Arial" w:cs="Arial"/>
                <w:sz w:val="11"/>
                <w:szCs w:val="11"/>
              </w:rPr>
              <w:t>C</w:t>
            </w:r>
            <w:r w:rsidRPr="002C3FF6">
              <w:rPr>
                <w:rFonts w:ascii="Arial" w:eastAsia="DengXian" w:hAnsi="Arial" w:cs="Arial"/>
                <w:sz w:val="11"/>
                <w:szCs w:val="11"/>
              </w:rPr>
              <w:t xml:space="preserve">ourse of </w:t>
            </w:r>
            <w:r>
              <w:rPr>
                <w:rFonts w:ascii="Arial" w:eastAsia="DengXian" w:hAnsi="Arial" w:cs="Arial"/>
                <w:sz w:val="11"/>
                <w:szCs w:val="11"/>
              </w:rPr>
              <w:t>d</w:t>
            </w:r>
            <w:r w:rsidRPr="00915D6C">
              <w:rPr>
                <w:rFonts w:ascii="Arial" w:eastAsia="DengXian" w:hAnsi="Arial" w:cs="Arial" w:hint="eastAsia"/>
                <w:sz w:val="11"/>
                <w:szCs w:val="11"/>
              </w:rPr>
              <w:t>iabetes</w:t>
            </w:r>
            <w:r w:rsidRPr="00073C6F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bookmarkEnd w:id="10"/>
            <w:bookmarkEnd w:id="11"/>
            <w:r w:rsidRPr="00073C6F">
              <w:rPr>
                <w:rFonts w:ascii="Arial" w:eastAsia="DengXian" w:hAnsi="Arial" w:cs="Arial"/>
                <w:sz w:val="11"/>
                <w:szCs w:val="11"/>
              </w:rPr>
              <w:t>(years)</w:t>
            </w:r>
          </w:p>
        </w:tc>
        <w:tc>
          <w:tcPr>
            <w:tcW w:w="1134" w:type="dxa"/>
          </w:tcPr>
          <w:p w14:paraId="58CD33E5" w14:textId="77777777" w:rsidR="00BB1707" w:rsidRDefault="00BB1707" w:rsidP="008254FA">
            <w:pPr>
              <w:jc w:val="right"/>
            </w:pPr>
            <w:r>
              <w:rPr>
                <w:rFonts w:ascii="Arial" w:eastAsia="DengXian" w:hAnsi="Arial" w:cs="Arial"/>
                <w:sz w:val="11"/>
                <w:szCs w:val="11"/>
              </w:rPr>
              <w:t>Quality assessment</w:t>
            </w:r>
          </w:p>
        </w:tc>
      </w:tr>
      <w:tr w:rsidR="00BB1707" w:rsidRPr="00503EDE" w14:paraId="08898AD7" w14:textId="77777777" w:rsidTr="008254FA">
        <w:tc>
          <w:tcPr>
            <w:tcW w:w="708" w:type="dxa"/>
          </w:tcPr>
          <w:p w14:paraId="420E7ACB" w14:textId="77777777" w:rsidR="00BB1707" w:rsidRDefault="00BB1707" w:rsidP="008254FA">
            <w:pPr>
              <w:jc w:val="center"/>
            </w:pPr>
            <w:r w:rsidRPr="003816A5">
              <w:rPr>
                <w:rFonts w:ascii="Arial" w:hAnsi="Arial" w:cs="Arial"/>
                <w:sz w:val="11"/>
                <w:szCs w:val="11"/>
              </w:rPr>
              <w:t>Yan</w:t>
            </w:r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F2088F">
              <w:rPr>
                <w:rFonts w:ascii="Arial" w:hAnsi="Arial" w:cs="Arial"/>
                <w:sz w:val="11"/>
                <w:szCs w:val="11"/>
                <w:vertAlign w:val="superscript"/>
              </w:rPr>
              <w:t>[18]</w:t>
            </w:r>
            <w:r>
              <w:rPr>
                <w:rFonts w:ascii="Arial" w:hAnsi="Arial" w:cs="Arial"/>
                <w:sz w:val="11"/>
                <w:szCs w:val="11"/>
              </w:rPr>
              <w:t>, 2020</w:t>
            </w:r>
          </w:p>
        </w:tc>
        <w:tc>
          <w:tcPr>
            <w:tcW w:w="705" w:type="dxa"/>
          </w:tcPr>
          <w:p w14:paraId="4089866D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C</w:t>
            </w:r>
            <w:r>
              <w:rPr>
                <w:rFonts w:ascii="Arial" w:hAnsi="Arial" w:cs="Arial"/>
                <w:sz w:val="11"/>
                <w:szCs w:val="11"/>
              </w:rPr>
              <w:t>hina</w:t>
            </w:r>
          </w:p>
        </w:tc>
        <w:tc>
          <w:tcPr>
            <w:tcW w:w="651" w:type="dxa"/>
          </w:tcPr>
          <w:p w14:paraId="76F6E4C7" w14:textId="77777777" w:rsidR="00BB1707" w:rsidRDefault="00BB1707" w:rsidP="008254FA">
            <w:pPr>
              <w:jc w:val="center"/>
            </w:pPr>
            <w:bookmarkStart w:id="12" w:name="OLE_LINK65"/>
            <w:r>
              <w:rPr>
                <w:rFonts w:ascii="Arial" w:hAnsi="Arial" w:cs="Arial"/>
                <w:sz w:val="11"/>
                <w:szCs w:val="11"/>
              </w:rPr>
              <w:t>cross</w:t>
            </w:r>
            <w:r>
              <w:rPr>
                <w:rFonts w:ascii="Cambria Math" w:hAnsi="Cambria Math" w:cs="Cambria Math"/>
                <w:sz w:val="11"/>
                <w:szCs w:val="11"/>
              </w:rPr>
              <w:t>‐</w:t>
            </w:r>
            <w:r>
              <w:rPr>
                <w:rFonts w:ascii="Arial" w:hAnsi="Arial" w:cs="Arial"/>
                <w:sz w:val="11"/>
                <w:szCs w:val="11"/>
              </w:rPr>
              <w:t>sectional</w:t>
            </w:r>
            <w:bookmarkEnd w:id="12"/>
          </w:p>
        </w:tc>
        <w:tc>
          <w:tcPr>
            <w:tcW w:w="630" w:type="dxa"/>
          </w:tcPr>
          <w:p w14:paraId="78B396AF" w14:textId="77777777" w:rsidR="00BB1707" w:rsidRDefault="00BB1707" w:rsidP="008254FA">
            <w:pPr>
              <w:jc w:val="center"/>
            </w:pPr>
            <w:bookmarkStart w:id="13" w:name="OLE_LINK47"/>
            <w:bookmarkStart w:id="14" w:name="OLE_LINK48"/>
            <w:r>
              <w:rPr>
                <w:rFonts w:ascii="Arial" w:eastAsia="DengXian" w:hAnsi="Arial" w:cs="Arial"/>
                <w:sz w:val="11"/>
                <w:szCs w:val="11"/>
              </w:rPr>
              <w:t>LBT</w:t>
            </w:r>
            <w:bookmarkEnd w:id="13"/>
            <w:bookmarkEnd w:id="14"/>
          </w:p>
        </w:tc>
        <w:tc>
          <w:tcPr>
            <w:tcW w:w="2268" w:type="dxa"/>
          </w:tcPr>
          <w:p w14:paraId="1CA8A319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20</w:t>
            </w:r>
            <w:r w:rsidRPr="00E077E2">
              <w:rPr>
                <w:rFonts w:ascii="Arial" w:hAnsi="Arial" w:cs="Arial"/>
                <w:sz w:val="11"/>
                <w:szCs w:val="11"/>
              </w:rPr>
              <w:t>g lactulose load is orally administered</w:t>
            </w:r>
            <w:r>
              <w:rPr>
                <w:rFonts w:ascii="Arial" w:hAnsi="Arial" w:cs="Arial"/>
                <w:sz w:val="11"/>
                <w:szCs w:val="11"/>
              </w:rPr>
              <w:t>, 1)</w:t>
            </w:r>
            <w:r w:rsidRPr="00D76B63">
              <w:rPr>
                <w:rFonts w:ascii="Arial" w:hAnsi="Arial" w:cs="Arial"/>
                <w:sz w:val="11"/>
                <w:szCs w:val="11"/>
              </w:rPr>
              <w:t xml:space="preserve"> a baseline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5B22A4">
              <w:rPr>
                <w:rFonts w:ascii="Arial" w:hAnsi="Arial" w:cs="Arial"/>
                <w:sz w:val="11"/>
                <w:szCs w:val="11"/>
              </w:rPr>
              <w:t>H</w:t>
            </w:r>
            <w:r w:rsidRPr="00F652F9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>
              <w:rPr>
                <w:rFonts w:ascii="Arial" w:hAnsi="Arial" w:cs="Arial"/>
                <w:sz w:val="11"/>
                <w:szCs w:val="11"/>
                <w:vertAlign w:val="subscript"/>
              </w:rPr>
              <w:t xml:space="preserve"> </w:t>
            </w:r>
            <w:r w:rsidRPr="00D76B63">
              <w:rPr>
                <w:rFonts w:ascii="Arial" w:hAnsi="Arial" w:cs="Arial"/>
                <w:sz w:val="11"/>
                <w:szCs w:val="11"/>
              </w:rPr>
              <w:t>concentration of &gt;10 ppm</w:t>
            </w:r>
            <w:r>
              <w:rPr>
                <w:rFonts w:ascii="Arial" w:hAnsi="Arial" w:cs="Arial"/>
                <w:sz w:val="11"/>
                <w:szCs w:val="11"/>
              </w:rPr>
              <w:t xml:space="preserve"> 2) </w:t>
            </w:r>
            <w:r w:rsidRPr="005B22A4">
              <w:rPr>
                <w:rFonts w:ascii="Arial" w:hAnsi="Arial" w:cs="Arial"/>
                <w:sz w:val="11"/>
                <w:szCs w:val="11"/>
              </w:rPr>
              <w:t>H</w:t>
            </w:r>
            <w:r w:rsidRPr="00F652F9">
              <w:rPr>
                <w:rFonts w:ascii="Arial" w:hAnsi="Arial" w:cs="Arial"/>
                <w:sz w:val="11"/>
                <w:szCs w:val="11"/>
                <w:vertAlign w:val="subscript"/>
              </w:rPr>
              <w:t xml:space="preserve">2 </w:t>
            </w:r>
            <w:r w:rsidRPr="00F652F9">
              <w:rPr>
                <w:rFonts w:ascii="Arial" w:hAnsi="Arial" w:cs="Arial"/>
                <w:sz w:val="11"/>
                <w:szCs w:val="11"/>
              </w:rPr>
              <w:t>i</w:t>
            </w:r>
            <w:r>
              <w:rPr>
                <w:rFonts w:ascii="Arial" w:hAnsi="Arial" w:cs="Arial"/>
                <w:sz w:val="11"/>
                <w:szCs w:val="11"/>
              </w:rPr>
              <w:t>ncrease &gt;2</w:t>
            </w:r>
            <w:r w:rsidRPr="005B22A4">
              <w:rPr>
                <w:rFonts w:ascii="Arial" w:hAnsi="Arial" w:cs="Arial"/>
                <w:sz w:val="11"/>
                <w:szCs w:val="11"/>
              </w:rPr>
              <w:t>0 ppm or CH</w:t>
            </w:r>
            <w:r w:rsidRPr="00F652F9">
              <w:rPr>
                <w:rFonts w:ascii="Arial" w:hAnsi="Arial" w:cs="Arial"/>
                <w:sz w:val="11"/>
                <w:szCs w:val="11"/>
                <w:vertAlign w:val="subscript"/>
              </w:rPr>
              <w:t xml:space="preserve">4 </w:t>
            </w:r>
            <w:r>
              <w:rPr>
                <w:rFonts w:ascii="Arial" w:hAnsi="Arial" w:cs="Arial"/>
                <w:sz w:val="11"/>
                <w:szCs w:val="11"/>
              </w:rPr>
              <w:t>increase &gt;12</w:t>
            </w:r>
            <w:r w:rsidRPr="005B22A4">
              <w:rPr>
                <w:rFonts w:ascii="Arial" w:hAnsi="Arial" w:cs="Arial"/>
                <w:sz w:val="11"/>
                <w:szCs w:val="11"/>
              </w:rPr>
              <w:t xml:space="preserve"> ppm</w:t>
            </w:r>
            <w:r>
              <w:rPr>
                <w:rFonts w:ascii="Arial" w:hAnsi="Arial" w:cs="Arial"/>
                <w:sz w:val="11"/>
                <w:szCs w:val="11"/>
              </w:rPr>
              <w:t xml:space="preserve"> above basal value within 90 </w:t>
            </w:r>
            <w:r w:rsidRPr="00D76B63">
              <w:rPr>
                <w:rFonts w:ascii="Arial" w:hAnsi="Arial" w:cs="Arial"/>
                <w:sz w:val="11"/>
                <w:szCs w:val="11"/>
              </w:rPr>
              <w:t>minutes</w:t>
            </w:r>
            <w:r>
              <w:rPr>
                <w:rFonts w:ascii="Arial" w:hAnsi="Arial" w:cs="Arial"/>
                <w:sz w:val="11"/>
                <w:szCs w:val="11"/>
              </w:rPr>
              <w:t>.</w:t>
            </w:r>
          </w:p>
        </w:tc>
        <w:tc>
          <w:tcPr>
            <w:tcW w:w="1275" w:type="dxa"/>
          </w:tcPr>
          <w:p w14:paraId="0C85C2BD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 w:hint="eastAsia"/>
                <w:sz w:val="11"/>
                <w:szCs w:val="11"/>
              </w:rPr>
              <w:t>5</w:t>
            </w:r>
            <w:r>
              <w:rPr>
                <w:rFonts w:ascii="Arial" w:eastAsia="DengXian" w:hAnsi="Arial" w:cs="Arial"/>
                <w:sz w:val="11"/>
                <w:szCs w:val="11"/>
              </w:rPr>
              <w:t>6/104 (53.8%)</w:t>
            </w:r>
          </w:p>
        </w:tc>
        <w:tc>
          <w:tcPr>
            <w:tcW w:w="852" w:type="dxa"/>
          </w:tcPr>
          <w:p w14:paraId="028C792C" w14:textId="77777777" w:rsidR="00BB1707" w:rsidRDefault="00BB1707" w:rsidP="008254FA">
            <w:pPr>
              <w:jc w:val="center"/>
            </w:pPr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</w:p>
        </w:tc>
        <w:tc>
          <w:tcPr>
            <w:tcW w:w="1238" w:type="dxa"/>
          </w:tcPr>
          <w:p w14:paraId="62113C6A" w14:textId="77777777" w:rsidR="00BB1707" w:rsidRPr="00337A41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>SIBO+:</w:t>
            </w:r>
            <w:r w:rsidRPr="00337A41">
              <w:rPr>
                <w:rFonts w:ascii="Arial" w:eastAsia="DengXian" w:hAnsi="Arial" w:cs="Arial"/>
                <w:sz w:val="11"/>
                <w:szCs w:val="11"/>
              </w:rPr>
              <w:t>53.52±10.5</w:t>
            </w:r>
          </w:p>
          <w:p w14:paraId="4A478786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>SIBO-:</w:t>
            </w:r>
            <w:r w:rsidRPr="00337A41">
              <w:rPr>
                <w:rFonts w:ascii="Arial" w:eastAsia="DengXian" w:hAnsi="Arial" w:cs="Arial"/>
                <w:sz w:val="11"/>
                <w:szCs w:val="11"/>
              </w:rPr>
              <w:t>53.69±8.39</w:t>
            </w:r>
          </w:p>
        </w:tc>
        <w:tc>
          <w:tcPr>
            <w:tcW w:w="1029" w:type="dxa"/>
          </w:tcPr>
          <w:p w14:paraId="3527086E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bookmarkStart w:id="15" w:name="OLE_LINK149"/>
            <w:bookmarkStart w:id="16" w:name="OLE_LINK150"/>
            <w:r>
              <w:rPr>
                <w:rFonts w:ascii="Arial" w:eastAsia="DengXian" w:hAnsi="Arial" w:cs="Arial"/>
                <w:sz w:val="11"/>
                <w:szCs w:val="11"/>
              </w:rPr>
              <w:t>Overall 62</w:t>
            </w:r>
            <w:r w:rsidRPr="002354B5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42</w:t>
            </w:r>
            <w:bookmarkEnd w:id="15"/>
            <w:bookmarkEnd w:id="16"/>
          </w:p>
          <w:p w14:paraId="357B3B41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>SIBO+: 34</w:t>
            </w:r>
            <w:r w:rsidRPr="002354B5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22</w:t>
            </w:r>
          </w:p>
          <w:p w14:paraId="539CF78A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>SIBO-:</w:t>
            </w:r>
            <w:r w:rsidRPr="002354B5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DengXian" w:hAnsi="Arial" w:cs="Arial"/>
                <w:sz w:val="11"/>
                <w:szCs w:val="11"/>
              </w:rPr>
              <w:t>28</w:t>
            </w:r>
            <w:r w:rsidRPr="002354B5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20</w:t>
            </w:r>
          </w:p>
        </w:tc>
        <w:tc>
          <w:tcPr>
            <w:tcW w:w="1276" w:type="dxa"/>
          </w:tcPr>
          <w:p w14:paraId="47D15B8C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 xml:space="preserve">SIBO+: </w:t>
            </w:r>
          </w:p>
          <w:p w14:paraId="45B1F1B6" w14:textId="77777777" w:rsidR="00BB1707" w:rsidRPr="00104581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 w:rsidRPr="00104581">
              <w:rPr>
                <w:rFonts w:ascii="Arial" w:eastAsia="DengXian" w:hAnsi="Arial" w:cs="Arial"/>
                <w:sz w:val="11"/>
                <w:szCs w:val="11"/>
              </w:rPr>
              <w:t>8.5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DengXian" w:hAnsi="Arial" w:cs="Arial" w:hint="eastAsia"/>
                <w:sz w:val="11"/>
                <w:szCs w:val="11"/>
              </w:rPr>
              <w:t>(</w:t>
            </w:r>
            <w:r w:rsidRPr="00104581">
              <w:rPr>
                <w:rFonts w:ascii="Arial" w:eastAsia="DengXian" w:hAnsi="Arial" w:cs="Arial"/>
                <w:sz w:val="11"/>
                <w:szCs w:val="11"/>
              </w:rPr>
              <w:t>4.25</w:t>
            </w:r>
            <w:r>
              <w:rPr>
                <w:rFonts w:ascii="Arial" w:eastAsia="DengXian" w:hAnsi="Arial" w:cs="Arial"/>
                <w:sz w:val="11"/>
                <w:szCs w:val="11"/>
              </w:rPr>
              <w:t>-</w:t>
            </w:r>
            <w:r w:rsidRPr="00104581">
              <w:rPr>
                <w:rFonts w:ascii="Arial" w:eastAsia="DengXian" w:hAnsi="Arial" w:cs="Arial"/>
                <w:sz w:val="11"/>
                <w:szCs w:val="11"/>
              </w:rPr>
              <w:t>13.0</w:t>
            </w:r>
            <w:r>
              <w:rPr>
                <w:rFonts w:ascii="Arial" w:eastAsia="DengXian" w:hAnsi="Arial" w:cs="Arial" w:hint="eastAsia"/>
                <w:sz w:val="11"/>
                <w:szCs w:val="11"/>
              </w:rPr>
              <w:t>)</w:t>
            </w:r>
          </w:p>
          <w:p w14:paraId="5692A384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>SIBO-:</w:t>
            </w:r>
            <w:r w:rsidRPr="003A74E2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</w:p>
          <w:p w14:paraId="5297D4F8" w14:textId="77777777" w:rsidR="00BB1707" w:rsidRDefault="00BB1707" w:rsidP="008254FA">
            <w:pPr>
              <w:jc w:val="center"/>
            </w:pPr>
            <w:r w:rsidRPr="00104581">
              <w:rPr>
                <w:rFonts w:ascii="Arial" w:eastAsia="DengXian" w:hAnsi="Arial" w:cs="Arial"/>
                <w:sz w:val="11"/>
                <w:szCs w:val="11"/>
              </w:rPr>
              <w:t>9.0</w:t>
            </w:r>
            <w:r>
              <w:rPr>
                <w:rFonts w:ascii="Arial" w:eastAsia="DengXian" w:hAnsi="Arial" w:cs="Arial" w:hint="eastAsia"/>
                <w:sz w:val="11"/>
                <w:szCs w:val="11"/>
              </w:rPr>
              <w:t xml:space="preserve"> (</w:t>
            </w:r>
            <w:r w:rsidRPr="00104581">
              <w:rPr>
                <w:rFonts w:ascii="Arial" w:eastAsia="DengXian" w:hAnsi="Arial" w:cs="Arial"/>
                <w:sz w:val="11"/>
                <w:szCs w:val="11"/>
              </w:rPr>
              <w:t>5.00</w:t>
            </w:r>
            <w:r>
              <w:rPr>
                <w:rFonts w:ascii="Arial" w:eastAsia="DengXian" w:hAnsi="Arial" w:cs="Arial"/>
                <w:sz w:val="11"/>
                <w:szCs w:val="11"/>
              </w:rPr>
              <w:t>-</w:t>
            </w:r>
            <w:r w:rsidRPr="00104581">
              <w:rPr>
                <w:rFonts w:ascii="Arial" w:eastAsia="DengXian" w:hAnsi="Arial" w:cs="Arial"/>
                <w:sz w:val="11"/>
                <w:szCs w:val="11"/>
              </w:rPr>
              <w:t>12.75</w:t>
            </w:r>
            <w:r>
              <w:rPr>
                <w:rFonts w:ascii="Arial" w:eastAsia="DengXian" w:hAnsi="Arial" w:cs="Arial" w:hint="eastAsia"/>
                <w:sz w:val="11"/>
                <w:szCs w:val="11"/>
              </w:rPr>
              <w:t>)</w:t>
            </w:r>
          </w:p>
        </w:tc>
        <w:tc>
          <w:tcPr>
            <w:tcW w:w="1134" w:type="dxa"/>
          </w:tcPr>
          <w:p w14:paraId="25D21C04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 4 Comparability: 2 Outcome: 3</w:t>
            </w:r>
          </w:p>
        </w:tc>
      </w:tr>
      <w:tr w:rsidR="00BB1707" w:rsidRPr="00503EDE" w14:paraId="158AF59E" w14:textId="77777777" w:rsidTr="008254FA">
        <w:tc>
          <w:tcPr>
            <w:tcW w:w="708" w:type="dxa"/>
          </w:tcPr>
          <w:p w14:paraId="1FA0153A" w14:textId="77777777" w:rsidR="00BB1707" w:rsidRDefault="00BB1707" w:rsidP="008254FA">
            <w:pPr>
              <w:jc w:val="center"/>
            </w:pPr>
            <w:r w:rsidRPr="00C307B4">
              <w:rPr>
                <w:rFonts w:ascii="Arial" w:hAnsi="Arial" w:cs="Arial"/>
                <w:sz w:val="11"/>
                <w:szCs w:val="11"/>
              </w:rPr>
              <w:t>Malik</w:t>
            </w:r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F2088F">
              <w:rPr>
                <w:rFonts w:ascii="Arial" w:hAnsi="Arial" w:cs="Arial"/>
                <w:sz w:val="11"/>
                <w:szCs w:val="11"/>
                <w:vertAlign w:val="superscript"/>
              </w:rPr>
              <w:t>[12]</w:t>
            </w:r>
            <w:r>
              <w:rPr>
                <w:rFonts w:ascii="Arial" w:hAnsi="Arial" w:cs="Arial"/>
                <w:sz w:val="11"/>
                <w:szCs w:val="11"/>
              </w:rPr>
              <w:t>,2020</w:t>
            </w:r>
          </w:p>
        </w:tc>
        <w:tc>
          <w:tcPr>
            <w:tcW w:w="705" w:type="dxa"/>
          </w:tcPr>
          <w:p w14:paraId="5B5B119C" w14:textId="77777777" w:rsidR="00BB1707" w:rsidRDefault="00BB1707" w:rsidP="008254FA">
            <w:pPr>
              <w:jc w:val="center"/>
            </w:pPr>
            <w:r w:rsidRPr="00C307B4">
              <w:rPr>
                <w:rFonts w:ascii="Arial" w:hAnsi="Arial" w:cs="Arial"/>
                <w:sz w:val="11"/>
                <w:szCs w:val="11"/>
              </w:rPr>
              <w:t>India</w:t>
            </w:r>
          </w:p>
        </w:tc>
        <w:tc>
          <w:tcPr>
            <w:tcW w:w="651" w:type="dxa"/>
          </w:tcPr>
          <w:p w14:paraId="4FBF68B6" w14:textId="77777777" w:rsidR="00BB1707" w:rsidRDefault="00BB1707" w:rsidP="008254FA">
            <w:pPr>
              <w:jc w:val="center"/>
            </w:pPr>
            <w:bookmarkStart w:id="17" w:name="OLE_LINK198"/>
            <w:bookmarkStart w:id="18" w:name="OLE_LINK199"/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  <w:bookmarkEnd w:id="17"/>
            <w:bookmarkEnd w:id="18"/>
          </w:p>
        </w:tc>
        <w:tc>
          <w:tcPr>
            <w:tcW w:w="630" w:type="dxa"/>
          </w:tcPr>
          <w:p w14:paraId="7D20DC30" w14:textId="77777777" w:rsidR="00BB1707" w:rsidRDefault="00BB1707" w:rsidP="008254FA">
            <w:pPr>
              <w:jc w:val="center"/>
            </w:pPr>
            <w:r w:rsidRPr="002D6DD6">
              <w:rPr>
                <w:rFonts w:ascii="Arial" w:eastAsia="DengXian" w:hAnsi="Arial" w:cs="Arial" w:hint="eastAsia"/>
                <w:sz w:val="11"/>
                <w:szCs w:val="11"/>
              </w:rPr>
              <w:t>G</w:t>
            </w:r>
            <w:r w:rsidRPr="002D6DD6">
              <w:rPr>
                <w:rFonts w:ascii="Arial" w:eastAsia="DengXian" w:hAnsi="Arial" w:cs="Arial"/>
                <w:sz w:val="11"/>
                <w:szCs w:val="11"/>
              </w:rPr>
              <w:t>BT</w:t>
            </w:r>
          </w:p>
        </w:tc>
        <w:tc>
          <w:tcPr>
            <w:tcW w:w="2268" w:type="dxa"/>
          </w:tcPr>
          <w:p w14:paraId="70AC27FA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70</w:t>
            </w:r>
            <w:r w:rsidRPr="00E077E2">
              <w:rPr>
                <w:rFonts w:ascii="Arial" w:hAnsi="Arial" w:cs="Arial"/>
                <w:sz w:val="11"/>
                <w:szCs w:val="11"/>
              </w:rPr>
              <w:t xml:space="preserve">g </w:t>
            </w:r>
            <w:r w:rsidRPr="00F97970">
              <w:rPr>
                <w:rFonts w:ascii="Arial" w:hAnsi="Arial" w:cs="Arial"/>
                <w:sz w:val="11"/>
                <w:szCs w:val="11"/>
              </w:rPr>
              <w:t>glucose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E077E2">
              <w:rPr>
                <w:rFonts w:ascii="Arial" w:hAnsi="Arial" w:cs="Arial"/>
                <w:sz w:val="11"/>
                <w:szCs w:val="11"/>
              </w:rPr>
              <w:t>load is orally administered</w:t>
            </w:r>
            <w:r>
              <w:rPr>
                <w:rFonts w:ascii="Arial" w:hAnsi="Arial" w:cs="Arial"/>
                <w:sz w:val="11"/>
                <w:szCs w:val="11"/>
              </w:rPr>
              <w:t>, an i</w:t>
            </w:r>
            <w:r w:rsidRPr="00C307B4">
              <w:rPr>
                <w:rFonts w:ascii="Arial" w:hAnsi="Arial" w:cs="Arial"/>
                <w:sz w:val="11"/>
                <w:szCs w:val="11"/>
              </w:rPr>
              <w:t xml:space="preserve">ncrease of </w:t>
            </w:r>
            <w:r w:rsidRPr="005A060E">
              <w:rPr>
                <w:rFonts w:ascii="Arial" w:hAnsi="Arial" w:cs="Arial"/>
                <w:sz w:val="11"/>
                <w:szCs w:val="11"/>
              </w:rPr>
              <w:t>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C307B4">
              <w:rPr>
                <w:rFonts w:ascii="Arial" w:hAnsi="Arial" w:cs="Arial"/>
                <w:sz w:val="11"/>
                <w:szCs w:val="11"/>
              </w:rPr>
              <w:t xml:space="preserve"> ≥12 ppm above the baseline level within 2 hours</w:t>
            </w:r>
          </w:p>
        </w:tc>
        <w:tc>
          <w:tcPr>
            <w:tcW w:w="1275" w:type="dxa"/>
          </w:tcPr>
          <w:p w14:paraId="17869C7B" w14:textId="77777777" w:rsidR="00BB1707" w:rsidRDefault="00BB1707" w:rsidP="008254FA">
            <w:pPr>
              <w:jc w:val="center"/>
            </w:pPr>
            <w:bookmarkStart w:id="19" w:name="OLE_LINK200"/>
            <w:bookmarkStart w:id="20" w:name="OLE_LINK201"/>
            <w:r>
              <w:rPr>
                <w:rFonts w:ascii="Arial" w:hAnsi="Arial" w:cs="Arial"/>
                <w:sz w:val="11"/>
                <w:szCs w:val="11"/>
              </w:rPr>
              <w:t>cases:43</w:t>
            </w:r>
            <w:r w:rsidRPr="00025373">
              <w:rPr>
                <w:rFonts w:ascii="Arial" w:hAnsi="Arial" w:cs="Arial"/>
                <w:sz w:val="11"/>
                <w:szCs w:val="11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300(14.3%) controls:1/200 (0.5%)</w:t>
            </w:r>
            <w:bookmarkEnd w:id="19"/>
            <w:bookmarkEnd w:id="20"/>
          </w:p>
        </w:tc>
        <w:tc>
          <w:tcPr>
            <w:tcW w:w="852" w:type="dxa"/>
          </w:tcPr>
          <w:p w14:paraId="222DDB80" w14:textId="77777777" w:rsidR="00BB1707" w:rsidRDefault="00BB1707" w:rsidP="008254FA">
            <w:pPr>
              <w:jc w:val="center"/>
            </w:pPr>
            <w:bookmarkStart w:id="21" w:name="OLE_LINK204"/>
            <w:bookmarkStart w:id="22" w:name="OLE_LINK205"/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  <w:bookmarkEnd w:id="21"/>
            <w:bookmarkEnd w:id="22"/>
          </w:p>
        </w:tc>
        <w:tc>
          <w:tcPr>
            <w:tcW w:w="1238" w:type="dxa"/>
          </w:tcPr>
          <w:p w14:paraId="544A758C" w14:textId="77777777" w:rsidR="00BB1707" w:rsidRDefault="00BB1707" w:rsidP="008254FA">
            <w:pPr>
              <w:jc w:val="center"/>
            </w:pPr>
            <w:bookmarkStart w:id="23" w:name="OLE_LINK206"/>
            <w:bookmarkStart w:id="24" w:name="OLE_LINK207"/>
            <w:r>
              <w:rPr>
                <w:rFonts w:ascii="Arial" w:hAnsi="Arial" w:cs="Arial"/>
                <w:sz w:val="11"/>
                <w:szCs w:val="11"/>
              </w:rPr>
              <w:t xml:space="preserve">cases: </w:t>
            </w:r>
            <w:r w:rsidRPr="0042701F">
              <w:rPr>
                <w:rFonts w:ascii="Arial" w:hAnsi="Arial" w:cs="Arial"/>
                <w:sz w:val="11"/>
                <w:szCs w:val="11"/>
              </w:rPr>
              <w:t>54.6</w:t>
            </w:r>
            <w:bookmarkStart w:id="25" w:name="OLE_LINK208"/>
            <w:r w:rsidRPr="0042701F">
              <w:rPr>
                <w:rFonts w:ascii="Arial" w:hAnsi="Arial" w:cs="Arial"/>
                <w:sz w:val="11"/>
                <w:szCs w:val="11"/>
              </w:rPr>
              <w:t>±</w:t>
            </w:r>
            <w:bookmarkEnd w:id="25"/>
            <w:r w:rsidRPr="0042701F">
              <w:rPr>
                <w:rFonts w:ascii="Arial" w:hAnsi="Arial" w:cs="Arial"/>
                <w:sz w:val="11"/>
                <w:szCs w:val="11"/>
              </w:rPr>
              <w:t xml:space="preserve">0.67 </w:t>
            </w:r>
            <w:r>
              <w:rPr>
                <w:rFonts w:ascii="Arial" w:hAnsi="Arial" w:cs="Arial"/>
                <w:sz w:val="11"/>
                <w:szCs w:val="11"/>
              </w:rPr>
              <w:t>controls:</w:t>
            </w:r>
            <w:r w:rsidRPr="0042701F">
              <w:rPr>
                <w:rFonts w:ascii="Arial" w:hAnsi="Arial" w:cs="Arial"/>
                <w:sz w:val="11"/>
                <w:szCs w:val="11"/>
              </w:rPr>
              <w:t>55.4±0.74</w:t>
            </w:r>
            <w:bookmarkEnd w:id="23"/>
            <w:bookmarkEnd w:id="24"/>
          </w:p>
        </w:tc>
        <w:tc>
          <w:tcPr>
            <w:tcW w:w="1029" w:type="dxa"/>
          </w:tcPr>
          <w:p w14:paraId="478C509A" w14:textId="77777777" w:rsidR="00BB1707" w:rsidRDefault="00BB1707" w:rsidP="008254FA">
            <w:pPr>
              <w:jc w:val="center"/>
            </w:pPr>
            <w:bookmarkStart w:id="26" w:name="OLE_LINK216"/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ases:</w:t>
            </w:r>
            <w:r>
              <w:rPr>
                <w:rFonts w:ascii="Arial" w:eastAsia="DengXian" w:hAnsi="Arial" w:cs="Arial"/>
                <w:sz w:val="11"/>
                <w:szCs w:val="11"/>
              </w:rPr>
              <w:t>142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158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controls:</w:t>
            </w:r>
            <w:r>
              <w:rPr>
                <w:rFonts w:ascii="Arial" w:eastAsia="DengXian" w:hAnsi="Arial" w:cs="Arial"/>
                <w:sz w:val="11"/>
                <w:szCs w:val="11"/>
              </w:rPr>
              <w:t>96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104</w:t>
            </w:r>
            <w:bookmarkEnd w:id="26"/>
          </w:p>
        </w:tc>
        <w:tc>
          <w:tcPr>
            <w:tcW w:w="1276" w:type="dxa"/>
          </w:tcPr>
          <w:p w14:paraId="6CFD0E7E" w14:textId="77777777" w:rsidR="00BB1707" w:rsidRPr="0042701F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bookmarkStart w:id="27" w:name="OLE_LINK214"/>
            <w:bookmarkStart w:id="28" w:name="OLE_LINK215"/>
            <w:r w:rsidRPr="00B54780">
              <w:rPr>
                <w:rFonts w:ascii="Arial" w:eastAsia="DengXian" w:hAnsi="Arial" w:cs="Arial"/>
                <w:sz w:val="11"/>
                <w:szCs w:val="11"/>
              </w:rPr>
              <w:t>cases:</w:t>
            </w:r>
            <w:r w:rsidRPr="0042701F">
              <w:rPr>
                <w:rFonts w:ascii="Arial" w:eastAsia="DengXian" w:hAnsi="Arial" w:cs="Arial"/>
                <w:sz w:val="11"/>
                <w:szCs w:val="11"/>
              </w:rPr>
              <w:t>9.6</w:t>
            </w:r>
            <w:bookmarkStart w:id="29" w:name="OLE_LINK212"/>
            <w:bookmarkStart w:id="30" w:name="OLE_LINK213"/>
            <w:r w:rsidRPr="0042701F">
              <w:rPr>
                <w:rFonts w:ascii="Arial" w:eastAsia="DengXian" w:hAnsi="Arial" w:cs="Arial"/>
                <w:sz w:val="11"/>
                <w:szCs w:val="11"/>
              </w:rPr>
              <w:t>±</w:t>
            </w:r>
            <w:bookmarkEnd w:id="29"/>
            <w:bookmarkEnd w:id="30"/>
            <w:r w:rsidRPr="0042701F">
              <w:rPr>
                <w:rFonts w:ascii="Arial" w:eastAsia="DengXian" w:hAnsi="Arial" w:cs="Arial"/>
                <w:sz w:val="11"/>
                <w:szCs w:val="11"/>
              </w:rPr>
              <w:t>0.26</w:t>
            </w:r>
          </w:p>
          <w:p w14:paraId="4321DCDA" w14:textId="77777777" w:rsidR="00BB1707" w:rsidRDefault="00BB1707" w:rsidP="008254FA">
            <w:pPr>
              <w:jc w:val="center"/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 xml:space="preserve">controls: </w:t>
            </w:r>
            <w:bookmarkStart w:id="31" w:name="OLE_LINK219"/>
            <w:r w:rsidRPr="00B54780">
              <w:rPr>
                <w:rFonts w:ascii="Arial" w:eastAsia="DengXian" w:hAnsi="Arial" w:cs="Arial"/>
                <w:sz w:val="11"/>
                <w:szCs w:val="11"/>
              </w:rPr>
              <w:t>none</w:t>
            </w:r>
            <w:bookmarkEnd w:id="27"/>
            <w:bookmarkEnd w:id="28"/>
            <w:bookmarkEnd w:id="31"/>
          </w:p>
        </w:tc>
        <w:tc>
          <w:tcPr>
            <w:tcW w:w="1134" w:type="dxa"/>
          </w:tcPr>
          <w:p w14:paraId="05227263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bookmarkStart w:id="32" w:name="OLE_LINK220"/>
            <w:bookmarkStart w:id="33" w:name="OLE_LINK221"/>
            <w:r>
              <w:rPr>
                <w:rFonts w:eastAsia="DengXian"/>
                <w:kern w:val="2"/>
                <w:sz w:val="11"/>
                <w:szCs w:val="11"/>
              </w:rPr>
              <w:t>Selection: 3 Comparability: 2 Outcome: 3</w:t>
            </w:r>
            <w:bookmarkEnd w:id="32"/>
            <w:bookmarkEnd w:id="33"/>
          </w:p>
        </w:tc>
      </w:tr>
      <w:tr w:rsidR="00BB1707" w:rsidRPr="00503EDE" w14:paraId="19DB757F" w14:textId="77777777" w:rsidTr="008254FA">
        <w:tc>
          <w:tcPr>
            <w:tcW w:w="708" w:type="dxa"/>
          </w:tcPr>
          <w:p w14:paraId="0EFD63FA" w14:textId="77777777" w:rsidR="00BB1707" w:rsidRDefault="00BB1707" w:rsidP="008254FA">
            <w:pPr>
              <w:jc w:val="center"/>
            </w:pPr>
            <w:proofErr w:type="spellStart"/>
            <w:r w:rsidRPr="00A36D13">
              <w:rPr>
                <w:rFonts w:ascii="Arial" w:hAnsi="Arial" w:cs="Arial"/>
                <w:sz w:val="11"/>
                <w:szCs w:val="11"/>
              </w:rPr>
              <w:t>Radionova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F2088F">
              <w:rPr>
                <w:rFonts w:ascii="Arial" w:hAnsi="Arial" w:cs="Arial"/>
                <w:sz w:val="11"/>
                <w:szCs w:val="11"/>
                <w:vertAlign w:val="superscript"/>
              </w:rPr>
              <w:t>[19]</w:t>
            </w:r>
            <w:r>
              <w:rPr>
                <w:rFonts w:ascii="Arial" w:hAnsi="Arial" w:cs="Arial"/>
                <w:sz w:val="11"/>
                <w:szCs w:val="11"/>
              </w:rPr>
              <w:t>,2020</w:t>
            </w:r>
          </w:p>
        </w:tc>
        <w:tc>
          <w:tcPr>
            <w:tcW w:w="705" w:type="dxa"/>
          </w:tcPr>
          <w:p w14:paraId="29F11C6D" w14:textId="77777777" w:rsidR="00BB1707" w:rsidRDefault="00BB1707" w:rsidP="008254FA">
            <w:pPr>
              <w:jc w:val="center"/>
            </w:pPr>
            <w:bookmarkStart w:id="34" w:name="OLE_LINK284"/>
            <w:r w:rsidRPr="00A36D13">
              <w:rPr>
                <w:rFonts w:ascii="Arial" w:hAnsi="Arial" w:cs="Arial"/>
                <w:sz w:val="11"/>
                <w:szCs w:val="11"/>
              </w:rPr>
              <w:t>Ukraine</w:t>
            </w:r>
            <w:bookmarkEnd w:id="34"/>
          </w:p>
        </w:tc>
        <w:tc>
          <w:tcPr>
            <w:tcW w:w="651" w:type="dxa"/>
          </w:tcPr>
          <w:p w14:paraId="21DC5AB1" w14:textId="77777777" w:rsidR="00BB1707" w:rsidRDefault="00BB1707" w:rsidP="008254FA">
            <w:pPr>
              <w:jc w:val="center"/>
            </w:pPr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</w:p>
        </w:tc>
        <w:tc>
          <w:tcPr>
            <w:tcW w:w="630" w:type="dxa"/>
          </w:tcPr>
          <w:p w14:paraId="1D8FEAA8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G</w:t>
            </w:r>
            <w:r>
              <w:rPr>
                <w:rFonts w:ascii="Arial" w:hAnsi="Arial" w:cs="Arial"/>
                <w:sz w:val="11"/>
                <w:szCs w:val="11"/>
              </w:rPr>
              <w:t>BT</w:t>
            </w:r>
          </w:p>
        </w:tc>
        <w:tc>
          <w:tcPr>
            <w:tcW w:w="2268" w:type="dxa"/>
          </w:tcPr>
          <w:p w14:paraId="3529E4E8" w14:textId="77777777" w:rsidR="00BB1707" w:rsidRDefault="00BB1707" w:rsidP="008254FA">
            <w:pPr>
              <w:jc w:val="center"/>
            </w:pPr>
            <w:r w:rsidRPr="005D7A43">
              <w:rPr>
                <w:rFonts w:ascii="Arial" w:hAnsi="Arial" w:cs="Arial"/>
                <w:sz w:val="11"/>
                <w:szCs w:val="11"/>
              </w:rPr>
              <w:t xml:space="preserve">a rise </w:t>
            </w:r>
            <w:r>
              <w:rPr>
                <w:rFonts w:ascii="Arial" w:hAnsi="Arial" w:cs="Arial"/>
                <w:sz w:val="11"/>
                <w:szCs w:val="11"/>
              </w:rPr>
              <w:t xml:space="preserve">of </w:t>
            </w:r>
            <w:r w:rsidRPr="005A060E">
              <w:rPr>
                <w:rFonts w:ascii="Arial" w:hAnsi="Arial" w:cs="Arial"/>
                <w:sz w:val="11"/>
                <w:szCs w:val="11"/>
              </w:rPr>
              <w:t>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5D7A43"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 w:rsidRPr="00F81E7F">
              <w:rPr>
                <w:rFonts w:ascii="Arial" w:hAnsi="Arial" w:cs="Arial"/>
                <w:sz w:val="11"/>
                <w:szCs w:val="11"/>
              </w:rPr>
              <w:t>≥</w:t>
            </w:r>
            <w:r w:rsidRPr="005D7A43">
              <w:rPr>
                <w:rFonts w:ascii="Arial" w:hAnsi="Arial" w:cs="Arial"/>
                <w:sz w:val="11"/>
                <w:szCs w:val="11"/>
              </w:rPr>
              <w:t>12 ppm above the basal level after glucose ingestion</w:t>
            </w:r>
          </w:p>
        </w:tc>
        <w:tc>
          <w:tcPr>
            <w:tcW w:w="1275" w:type="dxa"/>
          </w:tcPr>
          <w:p w14:paraId="233F62C3" w14:textId="77777777" w:rsidR="00BB1707" w:rsidRDefault="00BB1707" w:rsidP="008254F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cases: 69</w:t>
            </w:r>
            <w:r w:rsidRPr="00025373">
              <w:rPr>
                <w:rFonts w:ascii="Arial" w:hAnsi="Arial" w:cs="Arial"/>
                <w:sz w:val="11"/>
                <w:szCs w:val="11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92(75%)</w:t>
            </w:r>
          </w:p>
          <w:p w14:paraId="51BC9B72" w14:textId="77777777" w:rsidR="00BB1707" w:rsidRPr="00503EDE" w:rsidRDefault="00BB1707" w:rsidP="008254F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controls:33/80(41%)</w:t>
            </w:r>
          </w:p>
        </w:tc>
        <w:tc>
          <w:tcPr>
            <w:tcW w:w="852" w:type="dxa"/>
          </w:tcPr>
          <w:p w14:paraId="4BA43EA1" w14:textId="77777777" w:rsidR="00BB1707" w:rsidRDefault="00BB1707" w:rsidP="008254FA">
            <w:pPr>
              <w:jc w:val="center"/>
            </w:pPr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</w:p>
        </w:tc>
        <w:tc>
          <w:tcPr>
            <w:tcW w:w="1238" w:type="dxa"/>
          </w:tcPr>
          <w:p w14:paraId="770374A3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cas</w:t>
            </w:r>
            <w:r w:rsidRPr="00133EA0">
              <w:rPr>
                <w:rFonts w:ascii="Arial" w:eastAsia="DengXian" w:hAnsi="Arial" w:cs="Arial"/>
                <w:sz w:val="11"/>
                <w:szCs w:val="11"/>
              </w:rPr>
              <w:t>es: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133EA0">
              <w:rPr>
                <w:rFonts w:ascii="Arial" w:eastAsia="DengXian" w:hAnsi="Arial" w:cs="Arial"/>
                <w:sz w:val="11"/>
                <w:szCs w:val="11"/>
              </w:rPr>
              <w:t>61.6±9.0 controls:54.0±13.5</w:t>
            </w:r>
          </w:p>
        </w:tc>
        <w:tc>
          <w:tcPr>
            <w:tcW w:w="1029" w:type="dxa"/>
          </w:tcPr>
          <w:p w14:paraId="5A9E7C5C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ases: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63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29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controls: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DengXian" w:hAnsi="Arial" w:cs="Arial"/>
                <w:sz w:val="11"/>
                <w:szCs w:val="11"/>
              </w:rPr>
              <w:t>46/34</w:t>
            </w:r>
          </w:p>
        </w:tc>
        <w:tc>
          <w:tcPr>
            <w:tcW w:w="1276" w:type="dxa"/>
          </w:tcPr>
          <w:p w14:paraId="0D15CC09" w14:textId="77777777" w:rsidR="00BB1707" w:rsidRDefault="00BB1707" w:rsidP="008254FA">
            <w:pPr>
              <w:jc w:val="center"/>
            </w:pPr>
            <w:bookmarkStart w:id="35" w:name="OLE_LINK315"/>
            <w:bookmarkStart w:id="36" w:name="OLE_LINK316"/>
            <w:r>
              <w:rPr>
                <w:rFonts w:ascii="Arial" w:hAnsi="Arial" w:cs="Arial"/>
                <w:sz w:val="11"/>
                <w:szCs w:val="11"/>
              </w:rPr>
              <w:t>not stated</w:t>
            </w:r>
            <w:bookmarkEnd w:id="35"/>
            <w:bookmarkEnd w:id="36"/>
          </w:p>
        </w:tc>
        <w:tc>
          <w:tcPr>
            <w:tcW w:w="1134" w:type="dxa"/>
          </w:tcPr>
          <w:p w14:paraId="18413D5A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bookmarkStart w:id="37" w:name="OLE_LINK317"/>
            <w:bookmarkStart w:id="38" w:name="OLE_LINK318"/>
            <w:r>
              <w:rPr>
                <w:rFonts w:eastAsia="DengXian"/>
                <w:kern w:val="2"/>
                <w:sz w:val="11"/>
                <w:szCs w:val="11"/>
              </w:rPr>
              <w:t>Selection: 3 Comparability: 2 Outcome: 3</w:t>
            </w:r>
            <w:bookmarkEnd w:id="37"/>
            <w:bookmarkEnd w:id="38"/>
          </w:p>
        </w:tc>
      </w:tr>
      <w:tr w:rsidR="00BB1707" w:rsidRPr="00503EDE" w14:paraId="318C4AA5" w14:textId="77777777" w:rsidTr="008254FA">
        <w:tc>
          <w:tcPr>
            <w:tcW w:w="708" w:type="dxa"/>
          </w:tcPr>
          <w:p w14:paraId="13374DC6" w14:textId="77777777" w:rsidR="00BB1707" w:rsidRDefault="00BB1707" w:rsidP="008254FA">
            <w:pPr>
              <w:jc w:val="center"/>
            </w:pPr>
            <w:r w:rsidRPr="007D731B">
              <w:rPr>
                <w:rFonts w:ascii="Arial" w:hAnsi="Arial" w:cs="Arial"/>
                <w:sz w:val="11"/>
                <w:szCs w:val="11"/>
              </w:rPr>
              <w:t>Malik</w:t>
            </w:r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F2088F">
              <w:rPr>
                <w:rFonts w:ascii="Arial" w:hAnsi="Arial" w:cs="Arial"/>
                <w:sz w:val="11"/>
                <w:szCs w:val="11"/>
                <w:vertAlign w:val="superscript"/>
              </w:rPr>
              <w:t>[20]</w:t>
            </w:r>
            <w:r>
              <w:rPr>
                <w:rFonts w:ascii="Arial" w:hAnsi="Arial" w:cs="Arial"/>
                <w:sz w:val="11"/>
                <w:szCs w:val="11"/>
              </w:rPr>
              <w:t>,2018</w:t>
            </w:r>
          </w:p>
        </w:tc>
        <w:tc>
          <w:tcPr>
            <w:tcW w:w="705" w:type="dxa"/>
          </w:tcPr>
          <w:p w14:paraId="4BAF6717" w14:textId="77777777" w:rsidR="00BB1707" w:rsidRDefault="00BB1707" w:rsidP="008254FA">
            <w:pPr>
              <w:jc w:val="center"/>
            </w:pPr>
            <w:r w:rsidRPr="007D731B">
              <w:rPr>
                <w:rFonts w:ascii="Arial" w:hAnsi="Arial" w:cs="Arial"/>
                <w:sz w:val="11"/>
                <w:szCs w:val="11"/>
              </w:rPr>
              <w:t>India</w:t>
            </w:r>
          </w:p>
        </w:tc>
        <w:tc>
          <w:tcPr>
            <w:tcW w:w="651" w:type="dxa"/>
          </w:tcPr>
          <w:p w14:paraId="2312C61B" w14:textId="77777777" w:rsidR="00BB1707" w:rsidRDefault="00BB1707" w:rsidP="008254FA">
            <w:pPr>
              <w:jc w:val="center"/>
            </w:pPr>
            <w:bookmarkStart w:id="39" w:name="OLE_LINK166"/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  <w:bookmarkEnd w:id="39"/>
          </w:p>
        </w:tc>
        <w:tc>
          <w:tcPr>
            <w:tcW w:w="630" w:type="dxa"/>
          </w:tcPr>
          <w:p w14:paraId="2246D11A" w14:textId="77777777" w:rsidR="00BB1707" w:rsidRDefault="00BB1707" w:rsidP="008254FA">
            <w:pPr>
              <w:jc w:val="center"/>
            </w:pPr>
            <w:r w:rsidRPr="002D6DD6">
              <w:rPr>
                <w:rFonts w:ascii="Arial" w:eastAsia="DengXian" w:hAnsi="Arial" w:cs="Arial" w:hint="eastAsia"/>
                <w:sz w:val="11"/>
                <w:szCs w:val="11"/>
              </w:rPr>
              <w:t>G</w:t>
            </w:r>
            <w:r w:rsidRPr="002D6DD6">
              <w:rPr>
                <w:rFonts w:ascii="Arial" w:eastAsia="DengXian" w:hAnsi="Arial" w:cs="Arial"/>
                <w:sz w:val="11"/>
                <w:szCs w:val="11"/>
              </w:rPr>
              <w:t>BT</w:t>
            </w:r>
          </w:p>
        </w:tc>
        <w:tc>
          <w:tcPr>
            <w:tcW w:w="2268" w:type="dxa"/>
          </w:tcPr>
          <w:p w14:paraId="11D09D60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  <w:r w:rsidRPr="00E077E2">
              <w:rPr>
                <w:rFonts w:ascii="Arial" w:hAnsi="Arial" w:cs="Arial"/>
                <w:sz w:val="11"/>
                <w:szCs w:val="11"/>
              </w:rPr>
              <w:t xml:space="preserve">0g </w:t>
            </w:r>
            <w:r w:rsidRPr="00F97970">
              <w:rPr>
                <w:rFonts w:ascii="Arial" w:hAnsi="Arial" w:cs="Arial"/>
                <w:sz w:val="11"/>
                <w:szCs w:val="11"/>
              </w:rPr>
              <w:t>glucose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E077E2">
              <w:rPr>
                <w:rFonts w:ascii="Arial" w:hAnsi="Arial" w:cs="Arial"/>
                <w:sz w:val="11"/>
                <w:szCs w:val="11"/>
              </w:rPr>
              <w:t>load is orally administered</w:t>
            </w:r>
            <w:r>
              <w:rPr>
                <w:rFonts w:ascii="Arial" w:hAnsi="Arial" w:cs="Arial"/>
                <w:sz w:val="11"/>
                <w:szCs w:val="11"/>
              </w:rPr>
              <w:t>, r</w:t>
            </w:r>
            <w:r w:rsidRPr="00FF5D42">
              <w:rPr>
                <w:rFonts w:ascii="Arial" w:hAnsi="Arial" w:cs="Arial" w:hint="eastAsia"/>
                <w:sz w:val="11"/>
                <w:szCs w:val="11"/>
              </w:rPr>
              <w:t>i</w:t>
            </w:r>
            <w:r w:rsidRPr="00FF5D42">
              <w:rPr>
                <w:rFonts w:ascii="Arial" w:hAnsi="Arial" w:cs="Arial"/>
                <w:sz w:val="11"/>
                <w:szCs w:val="11"/>
              </w:rPr>
              <w:t xml:space="preserve">se of </w:t>
            </w:r>
            <w:r w:rsidRPr="00143BB0">
              <w:rPr>
                <w:rFonts w:ascii="Arial" w:hAnsi="Arial" w:cs="Arial"/>
                <w:sz w:val="11"/>
                <w:szCs w:val="11"/>
              </w:rPr>
              <w:t>H</w:t>
            </w:r>
            <w:r w:rsidRPr="00FD6554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FF5D42">
              <w:rPr>
                <w:rFonts w:ascii="Arial" w:hAnsi="Arial" w:cs="Arial"/>
                <w:sz w:val="11"/>
                <w:szCs w:val="11"/>
              </w:rPr>
              <w:t xml:space="preserve"> and/or </w:t>
            </w:r>
            <w:r w:rsidRPr="005B22A4">
              <w:rPr>
                <w:rFonts w:ascii="Arial" w:hAnsi="Arial" w:cs="Arial"/>
                <w:sz w:val="11"/>
                <w:szCs w:val="11"/>
              </w:rPr>
              <w:t>CH</w:t>
            </w:r>
            <w:r w:rsidRPr="00F652F9">
              <w:rPr>
                <w:rFonts w:ascii="Arial" w:hAnsi="Arial" w:cs="Arial"/>
                <w:sz w:val="11"/>
                <w:szCs w:val="11"/>
                <w:vertAlign w:val="subscript"/>
              </w:rPr>
              <w:t>4</w:t>
            </w:r>
            <w:r w:rsidRPr="00FF5D42">
              <w:rPr>
                <w:rFonts w:ascii="Arial" w:hAnsi="Arial" w:cs="Arial"/>
                <w:sz w:val="11"/>
                <w:szCs w:val="11"/>
              </w:rPr>
              <w:t xml:space="preserve"> ≥12 ppm over the baseline value within </w:t>
            </w:r>
            <w:r w:rsidRPr="00F81E7F">
              <w:rPr>
                <w:rFonts w:ascii="Arial" w:hAnsi="Arial" w:cs="Arial"/>
                <w:sz w:val="11"/>
                <w:szCs w:val="11"/>
              </w:rPr>
              <w:t>2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F81E7F">
              <w:rPr>
                <w:rFonts w:ascii="Arial" w:hAnsi="Arial" w:cs="Arial"/>
                <w:sz w:val="11"/>
                <w:szCs w:val="11"/>
              </w:rPr>
              <w:t>h</w:t>
            </w:r>
            <w:r>
              <w:rPr>
                <w:rFonts w:ascii="Arial" w:hAnsi="Arial" w:cs="Arial"/>
                <w:sz w:val="11"/>
                <w:szCs w:val="11"/>
              </w:rPr>
              <w:t>ours</w:t>
            </w:r>
          </w:p>
        </w:tc>
        <w:tc>
          <w:tcPr>
            <w:tcW w:w="1275" w:type="dxa"/>
          </w:tcPr>
          <w:p w14:paraId="0B3237EE" w14:textId="77777777" w:rsidR="00BB1707" w:rsidRDefault="00BB1707" w:rsidP="008254FA">
            <w:pPr>
              <w:jc w:val="center"/>
            </w:pPr>
            <w:bookmarkStart w:id="40" w:name="OLE_LINK172"/>
            <w:r>
              <w:rPr>
                <w:rFonts w:ascii="Arial" w:hAnsi="Arial" w:cs="Arial"/>
                <w:sz w:val="11"/>
                <w:szCs w:val="11"/>
              </w:rPr>
              <w:t>cases:17</w:t>
            </w:r>
            <w:r w:rsidRPr="00025373">
              <w:rPr>
                <w:rFonts w:ascii="Arial" w:hAnsi="Arial" w:cs="Arial"/>
                <w:sz w:val="11"/>
                <w:szCs w:val="11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75(22.7%) controls:1/75(1.3%)</w:t>
            </w:r>
            <w:bookmarkEnd w:id="40"/>
          </w:p>
        </w:tc>
        <w:tc>
          <w:tcPr>
            <w:tcW w:w="852" w:type="dxa"/>
          </w:tcPr>
          <w:p w14:paraId="209866F3" w14:textId="77777777" w:rsidR="00BB1707" w:rsidRDefault="00BB1707" w:rsidP="008254FA">
            <w:pPr>
              <w:jc w:val="center"/>
            </w:pPr>
            <w:bookmarkStart w:id="41" w:name="OLE_LINK273"/>
            <w:r w:rsidRPr="00241B8C">
              <w:rPr>
                <w:rFonts w:ascii="Arial" w:eastAsia="DengXian" w:hAnsi="Arial" w:cs="Arial"/>
                <w:sz w:val="11"/>
                <w:szCs w:val="11"/>
              </w:rPr>
              <w:t>T</w:t>
            </w:r>
            <w:r>
              <w:rPr>
                <w:rFonts w:ascii="Arial" w:eastAsia="DengXian" w:hAnsi="Arial" w:cs="Arial"/>
                <w:sz w:val="11"/>
                <w:szCs w:val="11"/>
              </w:rPr>
              <w:t>1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DM</w:t>
            </w:r>
            <w:bookmarkEnd w:id="41"/>
          </w:p>
        </w:tc>
        <w:tc>
          <w:tcPr>
            <w:tcW w:w="1238" w:type="dxa"/>
          </w:tcPr>
          <w:p w14:paraId="11B248AE" w14:textId="77777777" w:rsidR="00BB1707" w:rsidRDefault="00BB1707" w:rsidP="008254FA">
            <w:pPr>
              <w:jc w:val="center"/>
            </w:pPr>
            <w:bookmarkStart w:id="42" w:name="OLE_LINK188"/>
            <w:r>
              <w:rPr>
                <w:rFonts w:ascii="Arial" w:hAnsi="Arial" w:cs="Arial"/>
                <w:sz w:val="11"/>
                <w:szCs w:val="11"/>
              </w:rPr>
              <w:t xml:space="preserve">cases: </w:t>
            </w:r>
            <w:r w:rsidRPr="006B7CF7">
              <w:rPr>
                <w:rFonts w:ascii="Arial" w:hAnsi="Arial" w:cs="Arial"/>
                <w:sz w:val="11"/>
                <w:szCs w:val="11"/>
              </w:rPr>
              <w:t xml:space="preserve">22.3 ± 5.2 </w:t>
            </w:r>
            <w:r>
              <w:rPr>
                <w:rFonts w:ascii="Arial" w:hAnsi="Arial" w:cs="Arial"/>
                <w:sz w:val="11"/>
                <w:szCs w:val="11"/>
              </w:rPr>
              <w:t xml:space="preserve">controls: </w:t>
            </w:r>
            <w:r w:rsidRPr="006B7CF7">
              <w:rPr>
                <w:rFonts w:ascii="Arial" w:hAnsi="Arial" w:cs="Arial"/>
                <w:sz w:val="11"/>
                <w:szCs w:val="11"/>
              </w:rPr>
              <w:t>23.1±4.9</w:t>
            </w:r>
            <w:bookmarkEnd w:id="42"/>
          </w:p>
        </w:tc>
        <w:tc>
          <w:tcPr>
            <w:tcW w:w="1029" w:type="dxa"/>
          </w:tcPr>
          <w:p w14:paraId="7F9AEADD" w14:textId="77777777" w:rsidR="00BB1707" w:rsidRDefault="00BB1707" w:rsidP="008254FA">
            <w:pPr>
              <w:jc w:val="center"/>
            </w:pPr>
            <w:bookmarkStart w:id="43" w:name="OLE_LINK191"/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ases: </w:t>
            </w:r>
            <w:r>
              <w:rPr>
                <w:rFonts w:ascii="Arial" w:eastAsia="DengXian" w:hAnsi="Arial" w:cs="Arial"/>
                <w:sz w:val="11"/>
                <w:szCs w:val="11"/>
              </w:rPr>
              <w:t>36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39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controls: </w:t>
            </w:r>
            <w:r>
              <w:rPr>
                <w:rFonts w:ascii="Arial" w:eastAsia="DengXian" w:hAnsi="Arial" w:cs="Arial"/>
                <w:sz w:val="11"/>
                <w:szCs w:val="11"/>
              </w:rPr>
              <w:t>37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38</w:t>
            </w:r>
            <w:bookmarkEnd w:id="43"/>
          </w:p>
        </w:tc>
        <w:tc>
          <w:tcPr>
            <w:tcW w:w="1276" w:type="dxa"/>
          </w:tcPr>
          <w:p w14:paraId="75310E34" w14:textId="77777777" w:rsidR="00BB1707" w:rsidRDefault="00BB1707" w:rsidP="008254FA">
            <w:pPr>
              <w:jc w:val="center"/>
            </w:pPr>
            <w:bookmarkStart w:id="44" w:name="OLE_LINK192"/>
            <w:bookmarkStart w:id="45" w:name="OLE_LINK193"/>
            <w:r w:rsidRPr="00B54780">
              <w:rPr>
                <w:rFonts w:ascii="Arial" w:eastAsia="DengXian" w:hAnsi="Arial" w:cs="Arial"/>
                <w:sz w:val="11"/>
                <w:szCs w:val="11"/>
              </w:rPr>
              <w:t>cases:</w:t>
            </w:r>
            <w:r w:rsidRPr="00551276">
              <w:rPr>
                <w:rFonts w:ascii="Arial" w:eastAsia="DengXian" w:hAnsi="Arial" w:cs="Arial"/>
                <w:sz w:val="11"/>
                <w:szCs w:val="11"/>
              </w:rPr>
              <w:t>7.4±3.6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 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>controls: none</w:t>
            </w:r>
            <w:bookmarkEnd w:id="44"/>
            <w:bookmarkEnd w:id="45"/>
          </w:p>
        </w:tc>
        <w:tc>
          <w:tcPr>
            <w:tcW w:w="1134" w:type="dxa"/>
          </w:tcPr>
          <w:p w14:paraId="75FACCB6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 4 Comparability: 2 Outcome: 3</w:t>
            </w:r>
          </w:p>
        </w:tc>
      </w:tr>
      <w:tr w:rsidR="00BB1707" w:rsidRPr="00503EDE" w14:paraId="34522DD3" w14:textId="77777777" w:rsidTr="008254FA">
        <w:tc>
          <w:tcPr>
            <w:tcW w:w="708" w:type="dxa"/>
          </w:tcPr>
          <w:p w14:paraId="6E185E66" w14:textId="77777777" w:rsidR="00BB1707" w:rsidRDefault="00BB1707" w:rsidP="008254FA">
            <w:pPr>
              <w:jc w:val="center"/>
            </w:pPr>
            <w:r w:rsidRPr="00CF645B">
              <w:rPr>
                <w:rFonts w:ascii="Arial" w:hAnsi="Arial" w:cs="Arial"/>
                <w:sz w:val="11"/>
                <w:szCs w:val="11"/>
              </w:rPr>
              <w:t>Rana</w:t>
            </w:r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F2088F">
              <w:rPr>
                <w:rFonts w:ascii="Arial" w:hAnsi="Arial" w:cs="Arial"/>
                <w:sz w:val="11"/>
                <w:szCs w:val="11"/>
                <w:vertAlign w:val="superscript"/>
              </w:rPr>
              <w:t>[21]</w:t>
            </w:r>
            <w:r>
              <w:rPr>
                <w:rFonts w:ascii="Arial" w:hAnsi="Arial" w:cs="Arial"/>
                <w:sz w:val="11"/>
                <w:szCs w:val="11"/>
              </w:rPr>
              <w:t>,2017</w:t>
            </w:r>
          </w:p>
        </w:tc>
        <w:tc>
          <w:tcPr>
            <w:tcW w:w="705" w:type="dxa"/>
          </w:tcPr>
          <w:p w14:paraId="37EA73AE" w14:textId="77777777" w:rsidR="00BB1707" w:rsidRDefault="00BB1707" w:rsidP="008254FA">
            <w:pPr>
              <w:jc w:val="center"/>
            </w:pPr>
            <w:r w:rsidRPr="002D6DD6">
              <w:rPr>
                <w:rFonts w:ascii="Arial" w:hAnsi="Arial" w:cs="Arial"/>
                <w:sz w:val="11"/>
                <w:szCs w:val="11"/>
              </w:rPr>
              <w:t>India</w:t>
            </w:r>
          </w:p>
        </w:tc>
        <w:tc>
          <w:tcPr>
            <w:tcW w:w="651" w:type="dxa"/>
          </w:tcPr>
          <w:p w14:paraId="3864A12B" w14:textId="77777777" w:rsidR="00BB1707" w:rsidRDefault="00BB1707" w:rsidP="008254FA">
            <w:pPr>
              <w:jc w:val="center"/>
            </w:pPr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</w:p>
        </w:tc>
        <w:tc>
          <w:tcPr>
            <w:tcW w:w="630" w:type="dxa"/>
          </w:tcPr>
          <w:p w14:paraId="0787C8FD" w14:textId="77777777" w:rsidR="00BB1707" w:rsidRDefault="00BB1707" w:rsidP="008254FA">
            <w:pPr>
              <w:jc w:val="center"/>
            </w:pPr>
            <w:bookmarkStart w:id="46" w:name="OLE_LINK111"/>
            <w:bookmarkStart w:id="47" w:name="OLE_LINK112"/>
            <w:r w:rsidRPr="002D6DD6">
              <w:rPr>
                <w:rFonts w:ascii="Arial" w:eastAsia="DengXian" w:hAnsi="Arial" w:cs="Arial" w:hint="eastAsia"/>
                <w:sz w:val="11"/>
                <w:szCs w:val="11"/>
              </w:rPr>
              <w:t>G</w:t>
            </w:r>
            <w:r w:rsidRPr="002D6DD6">
              <w:rPr>
                <w:rFonts w:ascii="Arial" w:eastAsia="DengXian" w:hAnsi="Arial" w:cs="Arial"/>
                <w:sz w:val="11"/>
                <w:szCs w:val="11"/>
              </w:rPr>
              <w:t>BT</w:t>
            </w:r>
            <w:bookmarkEnd w:id="46"/>
            <w:bookmarkEnd w:id="47"/>
          </w:p>
        </w:tc>
        <w:tc>
          <w:tcPr>
            <w:tcW w:w="2268" w:type="dxa"/>
          </w:tcPr>
          <w:p w14:paraId="7F3647A1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</w:t>
            </w:r>
            <w:r w:rsidRPr="00E077E2">
              <w:rPr>
                <w:rFonts w:ascii="Arial" w:hAnsi="Arial" w:cs="Arial"/>
                <w:sz w:val="11"/>
                <w:szCs w:val="11"/>
              </w:rPr>
              <w:t xml:space="preserve">0g </w:t>
            </w:r>
            <w:r w:rsidRPr="00F97970">
              <w:rPr>
                <w:rFonts w:ascii="Arial" w:hAnsi="Arial" w:cs="Arial"/>
                <w:sz w:val="11"/>
                <w:szCs w:val="11"/>
              </w:rPr>
              <w:t>glucose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E077E2">
              <w:rPr>
                <w:rFonts w:ascii="Arial" w:hAnsi="Arial" w:cs="Arial"/>
                <w:sz w:val="11"/>
                <w:szCs w:val="11"/>
              </w:rPr>
              <w:t>load is orally administered</w:t>
            </w:r>
            <w:r>
              <w:rPr>
                <w:rFonts w:ascii="Arial" w:hAnsi="Arial" w:cs="Arial"/>
                <w:sz w:val="11"/>
                <w:szCs w:val="11"/>
              </w:rPr>
              <w:t>, rise</w:t>
            </w:r>
            <w:r w:rsidRPr="00F81E7F">
              <w:rPr>
                <w:rFonts w:ascii="Arial" w:hAnsi="Arial" w:cs="Arial"/>
                <w:sz w:val="11"/>
                <w:szCs w:val="11"/>
              </w:rPr>
              <w:t xml:space="preserve"> of </w:t>
            </w:r>
            <w:r w:rsidRPr="00143BB0">
              <w:rPr>
                <w:rFonts w:ascii="Arial" w:hAnsi="Arial" w:cs="Arial"/>
                <w:sz w:val="11"/>
                <w:szCs w:val="11"/>
              </w:rPr>
              <w:t>H</w:t>
            </w:r>
            <w:r w:rsidRPr="00FD6554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>
              <w:rPr>
                <w:rFonts w:ascii="Arial" w:hAnsi="Arial" w:cs="Arial"/>
                <w:sz w:val="11"/>
                <w:szCs w:val="11"/>
                <w:vertAlign w:val="subscript"/>
              </w:rPr>
              <w:t xml:space="preserve"> </w:t>
            </w:r>
            <w:r w:rsidRPr="00FF5D42">
              <w:rPr>
                <w:rFonts w:ascii="Arial" w:hAnsi="Arial" w:cs="Arial"/>
                <w:sz w:val="11"/>
                <w:szCs w:val="11"/>
              </w:rPr>
              <w:t>and/or</w:t>
            </w:r>
            <w:r w:rsidRPr="00F81E7F"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5B22A4">
              <w:rPr>
                <w:rFonts w:ascii="Arial" w:hAnsi="Arial" w:cs="Arial"/>
                <w:sz w:val="11"/>
                <w:szCs w:val="11"/>
              </w:rPr>
              <w:t>CH</w:t>
            </w:r>
            <w:r w:rsidRPr="00F652F9">
              <w:rPr>
                <w:rFonts w:ascii="Arial" w:hAnsi="Arial" w:cs="Arial"/>
                <w:sz w:val="11"/>
                <w:szCs w:val="11"/>
                <w:vertAlign w:val="subscript"/>
              </w:rPr>
              <w:t>4</w:t>
            </w:r>
            <w:r w:rsidRPr="00F81E7F">
              <w:rPr>
                <w:rFonts w:ascii="Arial" w:hAnsi="Arial" w:cs="Arial"/>
                <w:sz w:val="11"/>
                <w:szCs w:val="11"/>
              </w:rPr>
              <w:t xml:space="preserve"> ≥12 ppm over the baseline value within 2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F81E7F">
              <w:rPr>
                <w:rFonts w:ascii="Arial" w:hAnsi="Arial" w:cs="Arial"/>
                <w:sz w:val="11"/>
                <w:szCs w:val="11"/>
              </w:rPr>
              <w:t>h</w:t>
            </w:r>
            <w:r>
              <w:rPr>
                <w:rFonts w:ascii="Arial" w:hAnsi="Arial" w:cs="Arial"/>
                <w:sz w:val="11"/>
                <w:szCs w:val="11"/>
              </w:rPr>
              <w:t>ours</w:t>
            </w:r>
          </w:p>
        </w:tc>
        <w:tc>
          <w:tcPr>
            <w:tcW w:w="1275" w:type="dxa"/>
          </w:tcPr>
          <w:p w14:paraId="6066F4C1" w14:textId="77777777" w:rsidR="00BB1707" w:rsidRDefault="00BB1707" w:rsidP="008254FA">
            <w:pPr>
              <w:jc w:val="center"/>
            </w:pPr>
            <w:bookmarkStart w:id="48" w:name="OLE_LINK123"/>
            <w:bookmarkStart w:id="49" w:name="OLE_LINK124"/>
            <w:r>
              <w:rPr>
                <w:rFonts w:ascii="Arial" w:hAnsi="Arial" w:cs="Arial"/>
                <w:sz w:val="11"/>
                <w:szCs w:val="11"/>
              </w:rPr>
              <w:t>cases:26</w:t>
            </w:r>
            <w:r w:rsidRPr="00025373">
              <w:rPr>
                <w:rFonts w:ascii="Arial" w:hAnsi="Arial" w:cs="Arial"/>
                <w:sz w:val="11"/>
                <w:szCs w:val="11"/>
              </w:rPr>
              <w:t>/1</w:t>
            </w:r>
            <w:r>
              <w:rPr>
                <w:rFonts w:ascii="Arial" w:hAnsi="Arial" w:cs="Arial"/>
                <w:sz w:val="11"/>
                <w:szCs w:val="11"/>
              </w:rPr>
              <w:t>75(14.9%) controls:5/175(2.9%)</w:t>
            </w:r>
            <w:bookmarkEnd w:id="48"/>
            <w:bookmarkEnd w:id="49"/>
          </w:p>
        </w:tc>
        <w:tc>
          <w:tcPr>
            <w:tcW w:w="852" w:type="dxa"/>
          </w:tcPr>
          <w:p w14:paraId="68C88752" w14:textId="77777777" w:rsidR="00BB1707" w:rsidRDefault="00BB1707" w:rsidP="008254FA">
            <w:pPr>
              <w:jc w:val="center"/>
            </w:pPr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</w:p>
        </w:tc>
        <w:tc>
          <w:tcPr>
            <w:tcW w:w="1238" w:type="dxa"/>
          </w:tcPr>
          <w:p w14:paraId="6FFC549D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not stated</w:t>
            </w:r>
          </w:p>
        </w:tc>
        <w:tc>
          <w:tcPr>
            <w:tcW w:w="1029" w:type="dxa"/>
          </w:tcPr>
          <w:p w14:paraId="3E470698" w14:textId="77777777" w:rsidR="00BB1707" w:rsidRDefault="00BB1707" w:rsidP="008254FA">
            <w:pPr>
              <w:jc w:val="center"/>
            </w:pPr>
            <w:bookmarkStart w:id="50" w:name="OLE_LINK129"/>
            <w:bookmarkStart w:id="51" w:name="OLE_LINK130"/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ases: </w:t>
            </w:r>
            <w:r>
              <w:rPr>
                <w:rFonts w:ascii="Arial" w:eastAsia="DengXian" w:hAnsi="Arial" w:cs="Arial"/>
                <w:sz w:val="11"/>
                <w:szCs w:val="11"/>
              </w:rPr>
              <w:t>87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88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controls: </w:t>
            </w:r>
            <w:r>
              <w:rPr>
                <w:rFonts w:ascii="Arial" w:eastAsia="DengXian" w:hAnsi="Arial" w:cs="Arial"/>
                <w:sz w:val="11"/>
                <w:szCs w:val="11"/>
              </w:rPr>
              <w:t>89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86</w:t>
            </w:r>
            <w:bookmarkEnd w:id="50"/>
            <w:bookmarkEnd w:id="51"/>
          </w:p>
        </w:tc>
        <w:tc>
          <w:tcPr>
            <w:tcW w:w="1276" w:type="dxa"/>
          </w:tcPr>
          <w:p w14:paraId="45D4BCED" w14:textId="77777777" w:rsidR="00BB1707" w:rsidRPr="00B54780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bookmarkStart w:id="52" w:name="OLE_LINK131"/>
            <w:bookmarkStart w:id="53" w:name="OLE_LINK132"/>
            <w:r w:rsidRPr="00B54780">
              <w:rPr>
                <w:rFonts w:ascii="Arial" w:eastAsia="DengXian" w:hAnsi="Arial" w:cs="Arial"/>
                <w:sz w:val="11"/>
                <w:szCs w:val="11"/>
              </w:rPr>
              <w:t>cases:</w:t>
            </w:r>
            <w:r w:rsidRPr="00C91EF8">
              <w:rPr>
                <w:rFonts w:ascii="Arial" w:eastAsia="DengXian" w:hAnsi="Arial" w:cs="Arial"/>
                <w:sz w:val="11"/>
                <w:szCs w:val="11"/>
              </w:rPr>
              <w:t>9.6±4.8</w:t>
            </w:r>
          </w:p>
          <w:p w14:paraId="0D60A36C" w14:textId="77777777" w:rsidR="00BB1707" w:rsidRDefault="00BB1707" w:rsidP="008254FA">
            <w:pPr>
              <w:jc w:val="center"/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>controls: none</w:t>
            </w:r>
            <w:bookmarkEnd w:id="52"/>
            <w:bookmarkEnd w:id="53"/>
          </w:p>
        </w:tc>
        <w:tc>
          <w:tcPr>
            <w:tcW w:w="1134" w:type="dxa"/>
          </w:tcPr>
          <w:p w14:paraId="4F6A191C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 3 Comparability: 2 Outcome: 3</w:t>
            </w:r>
          </w:p>
        </w:tc>
      </w:tr>
      <w:tr w:rsidR="00BB1707" w:rsidRPr="00503EDE" w14:paraId="3DE5A37A" w14:textId="77777777" w:rsidTr="008254FA">
        <w:tc>
          <w:tcPr>
            <w:tcW w:w="708" w:type="dxa"/>
          </w:tcPr>
          <w:p w14:paraId="4FB4CBA5" w14:textId="77777777" w:rsidR="00BB1707" w:rsidRDefault="00BB1707" w:rsidP="008254FA">
            <w:pPr>
              <w:jc w:val="center"/>
            </w:pPr>
            <w:proofErr w:type="spellStart"/>
            <w:r w:rsidRPr="00F36540">
              <w:rPr>
                <w:rFonts w:ascii="Arial" w:hAnsi="Arial" w:cs="Arial"/>
                <w:sz w:val="11"/>
                <w:szCs w:val="11"/>
              </w:rPr>
              <w:t>Adamska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F2088F">
              <w:rPr>
                <w:rFonts w:ascii="Arial" w:hAnsi="Arial" w:cs="Arial"/>
                <w:sz w:val="11"/>
                <w:szCs w:val="11"/>
                <w:vertAlign w:val="superscript"/>
              </w:rPr>
              <w:t>[13]</w:t>
            </w:r>
            <w:r>
              <w:rPr>
                <w:rFonts w:ascii="Arial" w:hAnsi="Arial" w:cs="Arial"/>
                <w:sz w:val="11"/>
                <w:szCs w:val="11"/>
              </w:rPr>
              <w:t>,2016</w:t>
            </w:r>
          </w:p>
        </w:tc>
        <w:tc>
          <w:tcPr>
            <w:tcW w:w="705" w:type="dxa"/>
          </w:tcPr>
          <w:p w14:paraId="65F56A88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P</w:t>
            </w:r>
            <w:r>
              <w:rPr>
                <w:rFonts w:ascii="Arial" w:hAnsi="Arial" w:cs="Arial"/>
                <w:sz w:val="11"/>
                <w:szCs w:val="11"/>
              </w:rPr>
              <w:t>oland</w:t>
            </w:r>
          </w:p>
        </w:tc>
        <w:tc>
          <w:tcPr>
            <w:tcW w:w="651" w:type="dxa"/>
          </w:tcPr>
          <w:p w14:paraId="1304CB56" w14:textId="77777777" w:rsidR="00BB1707" w:rsidRDefault="00BB1707" w:rsidP="008254FA">
            <w:pPr>
              <w:jc w:val="center"/>
            </w:pPr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</w:p>
        </w:tc>
        <w:tc>
          <w:tcPr>
            <w:tcW w:w="630" w:type="dxa"/>
          </w:tcPr>
          <w:p w14:paraId="39F9533F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>LBT</w:t>
            </w:r>
          </w:p>
        </w:tc>
        <w:tc>
          <w:tcPr>
            <w:tcW w:w="2268" w:type="dxa"/>
          </w:tcPr>
          <w:p w14:paraId="2CFB69C9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20</w:t>
            </w:r>
            <w:r w:rsidRPr="00E077E2">
              <w:rPr>
                <w:rFonts w:ascii="Arial" w:hAnsi="Arial" w:cs="Arial"/>
                <w:sz w:val="11"/>
                <w:szCs w:val="11"/>
              </w:rPr>
              <w:t>g lactulose load is orally administered</w:t>
            </w:r>
            <w:r>
              <w:rPr>
                <w:rFonts w:ascii="Arial" w:hAnsi="Arial" w:cs="Arial"/>
                <w:sz w:val="11"/>
                <w:szCs w:val="11"/>
              </w:rPr>
              <w:t xml:space="preserve">, </w:t>
            </w:r>
            <w:r w:rsidRPr="00143BB0">
              <w:rPr>
                <w:rFonts w:ascii="Arial" w:hAnsi="Arial" w:cs="Arial"/>
                <w:sz w:val="11"/>
                <w:szCs w:val="11"/>
              </w:rPr>
              <w:t>an elevated fasting H</w:t>
            </w:r>
            <w:r w:rsidRPr="00FD6554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143BB0">
              <w:rPr>
                <w:rFonts w:ascii="Arial" w:hAnsi="Arial" w:cs="Arial"/>
                <w:sz w:val="11"/>
                <w:szCs w:val="11"/>
              </w:rPr>
              <w:t xml:space="preserve"> level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D76B63">
              <w:rPr>
                <w:rFonts w:ascii="Arial" w:hAnsi="Arial" w:cs="Arial"/>
                <w:sz w:val="11"/>
                <w:szCs w:val="11"/>
              </w:rPr>
              <w:t>&gt;</w:t>
            </w:r>
            <w:r w:rsidRPr="00143BB0">
              <w:rPr>
                <w:rFonts w:ascii="Arial" w:hAnsi="Arial" w:cs="Arial"/>
                <w:sz w:val="11"/>
                <w:szCs w:val="11"/>
              </w:rPr>
              <w:t>20 ppm or a peak H</w:t>
            </w:r>
            <w:r w:rsidRPr="00FD6554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143BB0">
              <w:rPr>
                <w:rFonts w:ascii="Arial" w:hAnsi="Arial" w:cs="Arial"/>
                <w:sz w:val="11"/>
                <w:szCs w:val="11"/>
              </w:rPr>
              <w:t xml:space="preserve"> level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D76B63">
              <w:rPr>
                <w:rFonts w:ascii="Arial" w:hAnsi="Arial" w:cs="Arial"/>
                <w:sz w:val="11"/>
                <w:szCs w:val="11"/>
              </w:rPr>
              <w:t>&gt;</w:t>
            </w:r>
            <w:r w:rsidRPr="00143BB0">
              <w:rPr>
                <w:rFonts w:ascii="Arial" w:hAnsi="Arial" w:cs="Arial"/>
                <w:sz w:val="11"/>
                <w:szCs w:val="11"/>
              </w:rPr>
              <w:t>12 ppm in less than 60 minutes</w:t>
            </w:r>
          </w:p>
        </w:tc>
        <w:tc>
          <w:tcPr>
            <w:tcW w:w="1275" w:type="dxa"/>
          </w:tcPr>
          <w:p w14:paraId="44160BF3" w14:textId="77777777" w:rsidR="00BB1707" w:rsidRDefault="00BB1707" w:rsidP="008254FA">
            <w:pPr>
              <w:jc w:val="center"/>
            </w:pPr>
            <w:bookmarkStart w:id="54" w:name="OLE_LINK81"/>
            <w:bookmarkStart w:id="55" w:name="OLE_LINK82"/>
            <w:r>
              <w:rPr>
                <w:rFonts w:ascii="Arial" w:hAnsi="Arial" w:cs="Arial"/>
                <w:sz w:val="11"/>
                <w:szCs w:val="11"/>
              </w:rPr>
              <w:t>cases:</w:t>
            </w:r>
            <w:r w:rsidRPr="00025373">
              <w:rPr>
                <w:rFonts w:ascii="Arial" w:hAnsi="Arial" w:cs="Arial" w:hint="eastAsia"/>
                <w:sz w:val="11"/>
                <w:szCs w:val="11"/>
              </w:rPr>
              <w:t>5</w:t>
            </w:r>
            <w:r>
              <w:rPr>
                <w:rFonts w:ascii="Arial" w:hAnsi="Arial" w:cs="Arial"/>
                <w:sz w:val="11"/>
                <w:szCs w:val="11"/>
              </w:rPr>
              <w:t>6</w:t>
            </w:r>
            <w:r w:rsidRPr="00025373">
              <w:rPr>
                <w:rFonts w:ascii="Arial" w:hAnsi="Arial" w:cs="Arial"/>
                <w:sz w:val="11"/>
                <w:szCs w:val="11"/>
              </w:rPr>
              <w:t>/1</w:t>
            </w:r>
            <w:r>
              <w:rPr>
                <w:rFonts w:ascii="Arial" w:hAnsi="Arial" w:cs="Arial"/>
                <w:sz w:val="11"/>
                <w:szCs w:val="11"/>
              </w:rPr>
              <w:t>48(37.8%) controls: 30/41(73.2)</w:t>
            </w:r>
            <w:bookmarkEnd w:id="54"/>
            <w:bookmarkEnd w:id="55"/>
          </w:p>
        </w:tc>
        <w:tc>
          <w:tcPr>
            <w:tcW w:w="852" w:type="dxa"/>
          </w:tcPr>
          <w:p w14:paraId="1CD55181" w14:textId="77777777" w:rsidR="00BB1707" w:rsidRDefault="00BB1707" w:rsidP="008254FA">
            <w:pPr>
              <w:jc w:val="center"/>
            </w:pPr>
            <w:r w:rsidRPr="00241B8C">
              <w:rPr>
                <w:rFonts w:ascii="Arial" w:eastAsia="DengXian" w:hAnsi="Arial" w:cs="Arial"/>
                <w:sz w:val="11"/>
                <w:szCs w:val="11"/>
              </w:rPr>
              <w:t>T</w:t>
            </w:r>
            <w:r>
              <w:rPr>
                <w:rFonts w:ascii="Arial" w:eastAsia="DengXian" w:hAnsi="Arial" w:cs="Arial"/>
                <w:sz w:val="11"/>
                <w:szCs w:val="11"/>
              </w:rPr>
              <w:t>1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DM</w:t>
            </w:r>
          </w:p>
        </w:tc>
        <w:tc>
          <w:tcPr>
            <w:tcW w:w="1238" w:type="dxa"/>
          </w:tcPr>
          <w:p w14:paraId="3EA48EBD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 xml:space="preserve">cases: </w:t>
            </w:r>
            <w:bookmarkStart w:id="56" w:name="_Hlk57326800"/>
            <w:r w:rsidRPr="00D836AA">
              <w:rPr>
                <w:rFonts w:ascii="Arial" w:hAnsi="Arial" w:cs="Arial"/>
                <w:sz w:val="11"/>
                <w:szCs w:val="11"/>
              </w:rPr>
              <w:t>45 (35–54)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bookmarkEnd w:id="56"/>
            <w:r w:rsidRPr="00D836AA">
              <w:rPr>
                <w:rFonts w:ascii="Arial" w:hAnsi="Arial" w:cs="Arial"/>
                <w:sz w:val="11"/>
                <w:szCs w:val="11"/>
              </w:rPr>
              <w:t>SIB</w:t>
            </w:r>
            <w:r w:rsidRPr="00614439">
              <w:rPr>
                <w:rFonts w:ascii="Arial" w:hAnsi="Arial" w:cs="Arial"/>
                <w:sz w:val="11"/>
                <w:szCs w:val="11"/>
              </w:rPr>
              <w:t xml:space="preserve">O+: </w:t>
            </w:r>
            <w:r w:rsidRPr="00D836AA">
              <w:rPr>
                <w:rFonts w:ascii="Arial" w:hAnsi="Arial" w:cs="Arial"/>
                <w:sz w:val="11"/>
                <w:szCs w:val="11"/>
              </w:rPr>
              <w:t xml:space="preserve">44 (34–53) </w:t>
            </w:r>
            <w:r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    </w:t>
            </w:r>
            <w:r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614439">
              <w:rPr>
                <w:rFonts w:ascii="Arial" w:hAnsi="Arial" w:cs="Arial"/>
                <w:sz w:val="11"/>
                <w:szCs w:val="11"/>
              </w:rPr>
              <w:t xml:space="preserve">SIBO-: </w:t>
            </w:r>
            <w:r w:rsidRPr="00D836AA">
              <w:rPr>
                <w:rFonts w:ascii="Arial" w:hAnsi="Arial" w:cs="Arial"/>
                <w:sz w:val="11"/>
                <w:szCs w:val="11"/>
              </w:rPr>
              <w:t xml:space="preserve">45 (35–54) </w:t>
            </w:r>
            <w:r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 xml:space="preserve">      controls: </w:t>
            </w:r>
            <w:r w:rsidRPr="00D836AA">
              <w:rPr>
                <w:rFonts w:ascii="Arial" w:hAnsi="Arial" w:cs="Arial"/>
                <w:sz w:val="11"/>
                <w:szCs w:val="11"/>
              </w:rPr>
              <w:t>31 (27–39)</w:t>
            </w:r>
          </w:p>
        </w:tc>
        <w:tc>
          <w:tcPr>
            <w:tcW w:w="1029" w:type="dxa"/>
          </w:tcPr>
          <w:p w14:paraId="4A04D070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ases: </w:t>
            </w:r>
            <w:r>
              <w:rPr>
                <w:rFonts w:ascii="Arial" w:eastAsia="DengXian" w:hAnsi="Arial" w:cs="Arial"/>
                <w:sz w:val="11"/>
                <w:szCs w:val="11"/>
              </w:rPr>
              <w:t>9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4/</w:t>
            </w:r>
            <w:r>
              <w:rPr>
                <w:rFonts w:ascii="Arial" w:eastAsia="DengXian" w:hAnsi="Arial" w:cs="Arial"/>
                <w:sz w:val="11"/>
                <w:szCs w:val="11"/>
              </w:rPr>
              <w:t>5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4 </w:t>
            </w:r>
            <w:r>
              <w:rPr>
                <w:rFonts w:ascii="Arial" w:eastAsia="DengXian" w:hAnsi="Arial" w:cs="Arial"/>
                <w:sz w:val="11"/>
                <w:szCs w:val="11"/>
              </w:rPr>
              <w:t>SIB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O+: </w:t>
            </w:r>
            <w:r>
              <w:rPr>
                <w:rFonts w:ascii="Arial" w:eastAsia="DengXian" w:hAnsi="Arial" w:cs="Arial"/>
                <w:sz w:val="11"/>
                <w:szCs w:val="11"/>
              </w:rPr>
              <w:t>35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21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SIBO-: </w:t>
            </w:r>
            <w:r>
              <w:rPr>
                <w:rFonts w:ascii="Arial" w:eastAsia="DengXian" w:hAnsi="Arial" w:cs="Arial"/>
                <w:sz w:val="11"/>
                <w:szCs w:val="11"/>
              </w:rPr>
              <w:t>59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33 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controls: </w:t>
            </w:r>
            <w:r>
              <w:rPr>
                <w:rFonts w:ascii="Arial" w:eastAsia="DengXian" w:hAnsi="Arial" w:cs="Arial"/>
                <w:sz w:val="11"/>
                <w:szCs w:val="11"/>
              </w:rPr>
              <w:t>17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24</w:t>
            </w:r>
          </w:p>
        </w:tc>
        <w:tc>
          <w:tcPr>
            <w:tcW w:w="1276" w:type="dxa"/>
          </w:tcPr>
          <w:p w14:paraId="35BD221E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>cases: 20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>(13.5–28)</w:t>
            </w:r>
          </w:p>
          <w:p w14:paraId="33D2B30A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>SIBO+: 20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>(13</w:t>
            </w:r>
            <w:r>
              <w:rPr>
                <w:rFonts w:ascii="Arial" w:eastAsia="DengXian" w:hAnsi="Arial" w:cs="Arial"/>
                <w:sz w:val="11"/>
                <w:szCs w:val="11"/>
              </w:rPr>
              <w:t>-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>27)</w:t>
            </w:r>
          </w:p>
          <w:p w14:paraId="352B4DD1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>SIBO-: 20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>(13.5–29)</w:t>
            </w:r>
          </w:p>
          <w:p w14:paraId="595513D4" w14:textId="77777777" w:rsidR="00BB1707" w:rsidRDefault="00BB1707" w:rsidP="008254FA">
            <w:pPr>
              <w:jc w:val="center"/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>controls: none</w:t>
            </w:r>
          </w:p>
        </w:tc>
        <w:tc>
          <w:tcPr>
            <w:tcW w:w="1134" w:type="dxa"/>
          </w:tcPr>
          <w:p w14:paraId="2FE6A21B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 3 Comparability: 2 Outcome: 3</w:t>
            </w:r>
          </w:p>
        </w:tc>
      </w:tr>
      <w:tr w:rsidR="00BB1707" w:rsidRPr="00503EDE" w14:paraId="7D7254FB" w14:textId="77777777" w:rsidTr="008254FA">
        <w:tc>
          <w:tcPr>
            <w:tcW w:w="708" w:type="dxa"/>
          </w:tcPr>
          <w:p w14:paraId="2DBD459B" w14:textId="77777777" w:rsidR="00BB1707" w:rsidRDefault="00BB1707" w:rsidP="008254FA">
            <w:pPr>
              <w:jc w:val="center"/>
            </w:pPr>
            <w:proofErr w:type="spellStart"/>
            <w:r w:rsidRPr="00786C1A">
              <w:rPr>
                <w:rFonts w:ascii="Arial" w:hAnsi="Arial" w:cs="Arial"/>
                <w:sz w:val="11"/>
                <w:szCs w:val="11"/>
              </w:rPr>
              <w:t>Adamska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[14]</w:t>
            </w:r>
            <w:r>
              <w:rPr>
                <w:rFonts w:ascii="Arial" w:hAnsi="Arial" w:cs="Arial"/>
                <w:sz w:val="11"/>
                <w:szCs w:val="11"/>
              </w:rPr>
              <w:t>,2015</w:t>
            </w:r>
          </w:p>
        </w:tc>
        <w:tc>
          <w:tcPr>
            <w:tcW w:w="705" w:type="dxa"/>
          </w:tcPr>
          <w:p w14:paraId="51240D52" w14:textId="77777777" w:rsidR="00BB1707" w:rsidRDefault="00BB1707" w:rsidP="008254FA">
            <w:pPr>
              <w:jc w:val="center"/>
            </w:pPr>
            <w:r w:rsidRPr="00786C1A">
              <w:rPr>
                <w:rFonts w:ascii="Arial" w:hAnsi="Arial" w:cs="Arial"/>
                <w:sz w:val="11"/>
                <w:szCs w:val="11"/>
              </w:rPr>
              <w:t>Poland</w:t>
            </w:r>
          </w:p>
        </w:tc>
        <w:tc>
          <w:tcPr>
            <w:tcW w:w="651" w:type="dxa"/>
          </w:tcPr>
          <w:p w14:paraId="6F1FDD99" w14:textId="77777777" w:rsidR="00BB1707" w:rsidRDefault="00BB1707" w:rsidP="008254FA">
            <w:pPr>
              <w:jc w:val="center"/>
            </w:pPr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</w:p>
        </w:tc>
        <w:tc>
          <w:tcPr>
            <w:tcW w:w="630" w:type="dxa"/>
          </w:tcPr>
          <w:p w14:paraId="34853C7B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L</w:t>
            </w:r>
            <w:r>
              <w:rPr>
                <w:rFonts w:ascii="Arial" w:hAnsi="Arial" w:cs="Arial"/>
                <w:sz w:val="11"/>
                <w:szCs w:val="11"/>
              </w:rPr>
              <w:t>BT</w:t>
            </w:r>
          </w:p>
        </w:tc>
        <w:tc>
          <w:tcPr>
            <w:tcW w:w="2268" w:type="dxa"/>
          </w:tcPr>
          <w:p w14:paraId="766E04EF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20</w:t>
            </w:r>
            <w:r w:rsidRPr="00E077E2">
              <w:rPr>
                <w:rFonts w:ascii="Arial" w:hAnsi="Arial" w:cs="Arial"/>
                <w:sz w:val="11"/>
                <w:szCs w:val="11"/>
              </w:rPr>
              <w:t>g lactulose load is orally administered</w:t>
            </w:r>
            <w:r>
              <w:rPr>
                <w:rFonts w:ascii="Arial" w:hAnsi="Arial" w:cs="Arial"/>
                <w:sz w:val="11"/>
                <w:szCs w:val="11"/>
              </w:rPr>
              <w:t xml:space="preserve">, </w:t>
            </w:r>
            <w:r w:rsidRPr="00E52DE1">
              <w:rPr>
                <w:rFonts w:ascii="Arial" w:hAnsi="Arial" w:cs="Arial"/>
                <w:sz w:val="11"/>
                <w:szCs w:val="11"/>
              </w:rPr>
              <w:t>H</w:t>
            </w:r>
            <w:r w:rsidRPr="00E52DE1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>
              <w:rPr>
                <w:rFonts w:ascii="Arial" w:hAnsi="Arial" w:cs="Arial"/>
                <w:sz w:val="11"/>
                <w:szCs w:val="11"/>
                <w:vertAlign w:val="subscript"/>
              </w:rPr>
              <w:t xml:space="preserve"> </w:t>
            </w:r>
            <w:r w:rsidRPr="00786C1A">
              <w:rPr>
                <w:rFonts w:ascii="Arial" w:hAnsi="Arial" w:cs="Arial"/>
                <w:sz w:val="11"/>
                <w:szCs w:val="11"/>
              </w:rPr>
              <w:t>of first breath ≥ 20 ppm</w:t>
            </w:r>
            <w:r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 w:rsidRPr="00786C1A">
              <w:rPr>
                <w:rFonts w:ascii="Arial" w:hAnsi="Arial" w:cs="Arial"/>
                <w:sz w:val="11"/>
                <w:szCs w:val="11"/>
              </w:rPr>
              <w:t>or an increase</w:t>
            </w:r>
            <w:r>
              <w:rPr>
                <w:rFonts w:ascii="Arial" w:hAnsi="Arial" w:cs="Arial"/>
                <w:sz w:val="11"/>
                <w:szCs w:val="11"/>
              </w:rPr>
              <w:t xml:space="preserve"> of </w:t>
            </w:r>
            <w:r w:rsidRPr="005A060E">
              <w:rPr>
                <w:rFonts w:ascii="Arial" w:hAnsi="Arial" w:cs="Arial"/>
                <w:sz w:val="11"/>
                <w:szCs w:val="11"/>
              </w:rPr>
              <w:t>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>
              <w:rPr>
                <w:rFonts w:ascii="Arial" w:hAnsi="Arial" w:cs="Arial"/>
                <w:sz w:val="11"/>
                <w:szCs w:val="11"/>
                <w:vertAlign w:val="subscript"/>
              </w:rPr>
              <w:t xml:space="preserve"> </w:t>
            </w:r>
            <w:r w:rsidRPr="00786C1A">
              <w:rPr>
                <w:rFonts w:ascii="Arial" w:hAnsi="Arial" w:cs="Arial"/>
                <w:sz w:val="11"/>
                <w:szCs w:val="11"/>
              </w:rPr>
              <w:t xml:space="preserve">≥12 ppm </w:t>
            </w:r>
            <w:r w:rsidRPr="00C307B4">
              <w:rPr>
                <w:rFonts w:ascii="Arial" w:hAnsi="Arial" w:cs="Arial"/>
                <w:sz w:val="11"/>
                <w:szCs w:val="11"/>
              </w:rPr>
              <w:t xml:space="preserve">within </w:t>
            </w: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Pr="00C307B4">
              <w:rPr>
                <w:rFonts w:ascii="Arial" w:hAnsi="Arial" w:cs="Arial"/>
                <w:sz w:val="11"/>
                <w:szCs w:val="11"/>
              </w:rPr>
              <w:t> hour</w:t>
            </w:r>
          </w:p>
        </w:tc>
        <w:tc>
          <w:tcPr>
            <w:tcW w:w="1275" w:type="dxa"/>
          </w:tcPr>
          <w:p w14:paraId="75C04540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ases: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82</w:t>
            </w:r>
            <w:r w:rsidRPr="0045263D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200 (41%)</w:t>
            </w:r>
            <w:r w:rsidRPr="0045263D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T</w:t>
            </w:r>
            <w:r>
              <w:rPr>
                <w:rFonts w:ascii="Arial" w:eastAsia="DengXian" w:hAnsi="Arial" w:cs="Arial"/>
                <w:sz w:val="11"/>
                <w:szCs w:val="11"/>
              </w:rPr>
              <w:t>1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DM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36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91 (39.6%)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  <w:r>
              <w:rPr>
                <w:rFonts w:ascii="Arial" w:eastAsia="DengXian" w:hAnsi="Arial" w:cs="Arial"/>
                <w:sz w:val="11"/>
                <w:szCs w:val="11"/>
              </w:rPr>
              <w:t>:46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109(42.2%) 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controls: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15</w:t>
            </w:r>
            <w:r w:rsidRPr="0045263D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20 (75%)</w:t>
            </w:r>
          </w:p>
        </w:tc>
        <w:tc>
          <w:tcPr>
            <w:tcW w:w="852" w:type="dxa"/>
          </w:tcPr>
          <w:p w14:paraId="6C2D8EF9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 xml:space="preserve">91 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T</w:t>
            </w:r>
            <w:r>
              <w:rPr>
                <w:rFonts w:ascii="Arial" w:eastAsia="DengXian" w:hAnsi="Arial" w:cs="Arial"/>
                <w:sz w:val="11"/>
                <w:szCs w:val="11"/>
              </w:rPr>
              <w:t>1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DM</w:t>
            </w:r>
          </w:p>
          <w:p w14:paraId="2AD2E7DC" w14:textId="77777777" w:rsidR="00BB1707" w:rsidRPr="00503EDE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 xml:space="preserve">109 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</w:p>
        </w:tc>
        <w:tc>
          <w:tcPr>
            <w:tcW w:w="1238" w:type="dxa"/>
          </w:tcPr>
          <w:p w14:paraId="7815B112" w14:textId="77777777" w:rsidR="00BB1707" w:rsidRPr="00634D4C" w:rsidRDefault="00BB1707" w:rsidP="000608BF">
            <w:pPr>
              <w:pStyle w:val="NormalWeb"/>
              <w:shd w:val="clear" w:color="auto" w:fill="FFFFFF"/>
              <w:ind w:firstLineChars="0"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cases:</w:t>
            </w:r>
            <w:r w:rsidRPr="00747299">
              <w:rPr>
                <w:sz w:val="11"/>
                <w:szCs w:val="11"/>
              </w:rPr>
              <w:t xml:space="preserve"> </w:t>
            </w:r>
            <w:r w:rsidRPr="00AE3AB6">
              <w:rPr>
                <w:sz w:val="11"/>
                <w:szCs w:val="11"/>
              </w:rPr>
              <w:t>54(44–62</w:t>
            </w:r>
            <w:r>
              <w:rPr>
                <w:sz w:val="11"/>
                <w:szCs w:val="11"/>
              </w:rPr>
              <w:t>)   controls:</w:t>
            </w:r>
            <w:r w:rsidRPr="00AE3AB6">
              <w:rPr>
                <w:sz w:val="11"/>
                <w:szCs w:val="11"/>
              </w:rPr>
              <w:t>37(29–41)</w:t>
            </w:r>
          </w:p>
        </w:tc>
        <w:tc>
          <w:tcPr>
            <w:tcW w:w="1029" w:type="dxa"/>
          </w:tcPr>
          <w:p w14:paraId="7336EAAF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ases: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130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70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controls: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DengXian" w:hAnsi="Arial" w:cs="Arial"/>
                <w:sz w:val="11"/>
                <w:szCs w:val="11"/>
              </w:rPr>
              <w:t>9/11</w:t>
            </w:r>
          </w:p>
        </w:tc>
        <w:tc>
          <w:tcPr>
            <w:tcW w:w="1276" w:type="dxa"/>
          </w:tcPr>
          <w:p w14:paraId="1CD63230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ases: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AE3AB6">
              <w:rPr>
                <w:rFonts w:ascii="Arial" w:eastAsia="DengXian" w:hAnsi="Arial" w:cs="Arial"/>
                <w:sz w:val="11"/>
                <w:szCs w:val="11"/>
              </w:rPr>
              <w:t>15(10</w:t>
            </w:r>
            <w:r>
              <w:rPr>
                <w:rFonts w:ascii="Arial" w:eastAsia="DengXian" w:hAnsi="Arial" w:cs="Arial"/>
                <w:sz w:val="11"/>
                <w:szCs w:val="11"/>
              </w:rPr>
              <w:t>-</w:t>
            </w:r>
            <w:r w:rsidRPr="00AE3AB6">
              <w:rPr>
                <w:rFonts w:ascii="Arial" w:eastAsia="DengXian" w:hAnsi="Arial" w:cs="Arial"/>
                <w:sz w:val="11"/>
                <w:szCs w:val="11"/>
              </w:rPr>
              <w:t>23)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controls: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 xml:space="preserve"> none</w:t>
            </w:r>
          </w:p>
        </w:tc>
        <w:tc>
          <w:tcPr>
            <w:tcW w:w="1134" w:type="dxa"/>
          </w:tcPr>
          <w:p w14:paraId="60502398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Selection:3 Comparability: 2 Outcome: 3</w:t>
            </w:r>
          </w:p>
        </w:tc>
      </w:tr>
      <w:tr w:rsidR="00BB1707" w:rsidRPr="00355ECC" w14:paraId="440F3D08" w14:textId="77777777" w:rsidTr="008254FA">
        <w:tc>
          <w:tcPr>
            <w:tcW w:w="708" w:type="dxa"/>
          </w:tcPr>
          <w:p w14:paraId="26332E6D" w14:textId="77777777" w:rsidR="00BB1707" w:rsidRDefault="00BB1707" w:rsidP="008254FA">
            <w:pPr>
              <w:jc w:val="center"/>
            </w:pPr>
            <w:proofErr w:type="spellStart"/>
            <w:r w:rsidRPr="00E91F39">
              <w:rPr>
                <w:rFonts w:ascii="Arial" w:hAnsi="Arial" w:cs="Arial"/>
                <w:sz w:val="11"/>
                <w:szCs w:val="11"/>
              </w:rPr>
              <w:t>Faria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[22]</w:t>
            </w:r>
            <w:r>
              <w:rPr>
                <w:rFonts w:ascii="Arial" w:hAnsi="Arial" w:cs="Arial"/>
                <w:sz w:val="11"/>
                <w:szCs w:val="11"/>
              </w:rPr>
              <w:t>,2013</w:t>
            </w:r>
          </w:p>
        </w:tc>
        <w:tc>
          <w:tcPr>
            <w:tcW w:w="705" w:type="dxa"/>
          </w:tcPr>
          <w:p w14:paraId="1488CE36" w14:textId="77777777" w:rsidR="00BB1707" w:rsidRDefault="00BB1707" w:rsidP="008254FA">
            <w:pPr>
              <w:jc w:val="center"/>
            </w:pPr>
            <w:r w:rsidRPr="00E91F39">
              <w:rPr>
                <w:rFonts w:ascii="Arial" w:hAnsi="Arial" w:cs="Arial"/>
                <w:sz w:val="11"/>
                <w:szCs w:val="11"/>
              </w:rPr>
              <w:t>Brazil</w:t>
            </w:r>
          </w:p>
        </w:tc>
        <w:tc>
          <w:tcPr>
            <w:tcW w:w="651" w:type="dxa"/>
          </w:tcPr>
          <w:p w14:paraId="5F5BB373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cross</w:t>
            </w:r>
            <w:r>
              <w:rPr>
                <w:rFonts w:ascii="Cambria Math" w:hAnsi="Cambria Math" w:cs="Cambria Math"/>
                <w:sz w:val="11"/>
                <w:szCs w:val="11"/>
              </w:rPr>
              <w:t>‐</w:t>
            </w:r>
            <w:r>
              <w:rPr>
                <w:rFonts w:ascii="Arial" w:hAnsi="Arial" w:cs="Arial"/>
                <w:sz w:val="11"/>
                <w:szCs w:val="11"/>
              </w:rPr>
              <w:t>sectional</w:t>
            </w:r>
          </w:p>
        </w:tc>
        <w:tc>
          <w:tcPr>
            <w:tcW w:w="630" w:type="dxa"/>
          </w:tcPr>
          <w:p w14:paraId="5C0027B4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LBT</w:t>
            </w:r>
          </w:p>
        </w:tc>
        <w:tc>
          <w:tcPr>
            <w:tcW w:w="2268" w:type="dxa"/>
          </w:tcPr>
          <w:p w14:paraId="0D0017EF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20</w:t>
            </w:r>
            <w:r w:rsidRPr="00E077E2">
              <w:rPr>
                <w:rFonts w:ascii="Arial" w:hAnsi="Arial" w:cs="Arial"/>
                <w:sz w:val="11"/>
                <w:szCs w:val="11"/>
              </w:rPr>
              <w:t>g lactulose load is orally administered</w:t>
            </w:r>
            <w:r>
              <w:rPr>
                <w:rFonts w:ascii="Arial" w:hAnsi="Arial" w:cs="Arial"/>
                <w:sz w:val="11"/>
                <w:szCs w:val="11"/>
              </w:rPr>
              <w:t xml:space="preserve">, </w:t>
            </w:r>
            <w:r w:rsidRPr="000C2414">
              <w:rPr>
                <w:rFonts w:ascii="Arial" w:hAnsi="Arial" w:cs="Arial"/>
                <w:sz w:val="11"/>
                <w:szCs w:val="11"/>
              </w:rPr>
              <w:t>an early peak (&gt; 10mmHg) detected before 30 min or baseline H</w:t>
            </w:r>
            <w:r w:rsidRPr="000C2414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0C2414">
              <w:rPr>
                <w:rFonts w:ascii="Arial" w:hAnsi="Arial" w:cs="Arial"/>
                <w:sz w:val="11"/>
                <w:szCs w:val="11"/>
              </w:rPr>
              <w:t xml:space="preserve"> &gt;20 ppm</w:t>
            </w:r>
          </w:p>
        </w:tc>
        <w:tc>
          <w:tcPr>
            <w:tcW w:w="1275" w:type="dxa"/>
          </w:tcPr>
          <w:p w14:paraId="57A2E2BF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>3/26 (11.5%)</w:t>
            </w:r>
          </w:p>
        </w:tc>
        <w:tc>
          <w:tcPr>
            <w:tcW w:w="852" w:type="dxa"/>
          </w:tcPr>
          <w:p w14:paraId="1EE198B3" w14:textId="77777777" w:rsidR="00BB1707" w:rsidRDefault="00BB1707" w:rsidP="008254FA">
            <w:pPr>
              <w:jc w:val="center"/>
            </w:pPr>
            <w:bookmarkStart w:id="57" w:name="OLE_LINK313"/>
            <w:bookmarkStart w:id="58" w:name="OLE_LINK314"/>
            <w:r w:rsidRPr="00241B8C">
              <w:rPr>
                <w:rFonts w:ascii="Arial" w:eastAsia="DengXian" w:hAnsi="Arial" w:cs="Arial"/>
                <w:sz w:val="11"/>
                <w:szCs w:val="11"/>
              </w:rPr>
              <w:t>T</w:t>
            </w:r>
            <w:r>
              <w:rPr>
                <w:rFonts w:ascii="Arial" w:eastAsia="DengXian" w:hAnsi="Arial" w:cs="Arial"/>
                <w:sz w:val="11"/>
                <w:szCs w:val="11"/>
              </w:rPr>
              <w:t>1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DM</w:t>
            </w:r>
            <w:bookmarkEnd w:id="57"/>
            <w:bookmarkEnd w:id="58"/>
          </w:p>
        </w:tc>
        <w:tc>
          <w:tcPr>
            <w:tcW w:w="1238" w:type="dxa"/>
          </w:tcPr>
          <w:p w14:paraId="4FABC04D" w14:textId="77777777" w:rsidR="00BB1707" w:rsidRDefault="00BB1707" w:rsidP="008254FA">
            <w:pPr>
              <w:pStyle w:val="NormalWeb"/>
              <w:ind w:firstLine="220"/>
              <w:jc w:val="center"/>
            </w:pPr>
            <w:r w:rsidRPr="00811AC4">
              <w:rPr>
                <w:sz w:val="11"/>
                <w:szCs w:val="11"/>
              </w:rPr>
              <w:t>Overall</w:t>
            </w:r>
            <w:r w:rsidRPr="007243A6">
              <w:rPr>
                <w:sz w:val="11"/>
                <w:szCs w:val="11"/>
              </w:rPr>
              <w:t xml:space="preserve"> </w:t>
            </w:r>
            <w:r w:rsidRPr="00BA1387">
              <w:rPr>
                <w:sz w:val="11"/>
                <w:szCs w:val="11"/>
              </w:rPr>
              <w:t>39</w:t>
            </w:r>
            <w:r w:rsidRPr="0042701F">
              <w:rPr>
                <w:sz w:val="11"/>
                <w:szCs w:val="11"/>
              </w:rPr>
              <w:t>±</w:t>
            </w:r>
            <w:r w:rsidRPr="00BA1387">
              <w:rPr>
                <w:sz w:val="11"/>
                <w:szCs w:val="11"/>
              </w:rPr>
              <w:t>9</w:t>
            </w:r>
          </w:p>
          <w:p w14:paraId="0AFD296F" w14:textId="77777777" w:rsidR="00BB1707" w:rsidRDefault="00BB1707" w:rsidP="008254FA">
            <w:pPr>
              <w:jc w:val="center"/>
            </w:pPr>
          </w:p>
        </w:tc>
        <w:tc>
          <w:tcPr>
            <w:tcW w:w="1029" w:type="dxa"/>
          </w:tcPr>
          <w:p w14:paraId="2D2B4A89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 w:hint="eastAsia"/>
                <w:sz w:val="11"/>
                <w:szCs w:val="11"/>
              </w:rPr>
              <w:t>6</w:t>
            </w:r>
            <w:r>
              <w:rPr>
                <w:rFonts w:ascii="Arial" w:eastAsia="DengXian" w:hAnsi="Arial" w:cs="Arial"/>
                <w:sz w:val="11"/>
                <w:szCs w:val="11"/>
              </w:rPr>
              <w:t>/22</w:t>
            </w:r>
          </w:p>
        </w:tc>
        <w:tc>
          <w:tcPr>
            <w:tcW w:w="1276" w:type="dxa"/>
          </w:tcPr>
          <w:p w14:paraId="70D740FC" w14:textId="77777777" w:rsidR="00BB1707" w:rsidRPr="00BA1387" w:rsidRDefault="00BB1707" w:rsidP="008254FA">
            <w:pPr>
              <w:pStyle w:val="NormalWeb"/>
              <w:ind w:firstLine="220"/>
              <w:jc w:val="center"/>
              <w:rPr>
                <w:rFonts w:eastAsia="DengXian"/>
                <w:sz w:val="11"/>
                <w:szCs w:val="11"/>
              </w:rPr>
            </w:pPr>
            <w:r>
              <w:rPr>
                <w:rFonts w:eastAsia="DengXian"/>
                <w:sz w:val="11"/>
                <w:szCs w:val="11"/>
              </w:rPr>
              <w:t>c</w:t>
            </w:r>
            <w:r>
              <w:rPr>
                <w:rFonts w:eastAsia="DengXian" w:hint="eastAsia"/>
                <w:sz w:val="11"/>
                <w:szCs w:val="11"/>
              </w:rPr>
              <w:t>a</w:t>
            </w:r>
            <w:r>
              <w:rPr>
                <w:rFonts w:eastAsia="DengXian"/>
                <w:sz w:val="11"/>
                <w:szCs w:val="11"/>
              </w:rPr>
              <w:t xml:space="preserve">ses: </w:t>
            </w:r>
            <w:r w:rsidRPr="00BA1387">
              <w:rPr>
                <w:rFonts w:eastAsia="DengXian" w:hint="eastAsia"/>
                <w:sz w:val="11"/>
                <w:szCs w:val="11"/>
              </w:rPr>
              <w:t>2</w:t>
            </w:r>
            <w:r w:rsidRPr="00BA1387">
              <w:rPr>
                <w:rFonts w:eastAsia="DengXian"/>
                <w:sz w:val="11"/>
                <w:szCs w:val="11"/>
              </w:rPr>
              <w:t>3±7</w:t>
            </w:r>
          </w:p>
          <w:p w14:paraId="0CE4EDE0" w14:textId="77777777" w:rsidR="00BB1707" w:rsidRDefault="00BB1707" w:rsidP="008254FA">
            <w:pPr>
              <w:jc w:val="center"/>
            </w:pPr>
          </w:p>
        </w:tc>
        <w:tc>
          <w:tcPr>
            <w:tcW w:w="1134" w:type="dxa"/>
          </w:tcPr>
          <w:p w14:paraId="45865443" w14:textId="77777777" w:rsidR="00BB1707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bookmarkStart w:id="59" w:name="OLE_LINK297"/>
            <w:bookmarkStart w:id="60" w:name="OLE_LINK298"/>
            <w:r>
              <w:rPr>
                <w:rFonts w:eastAsia="DengXian"/>
                <w:kern w:val="2"/>
                <w:sz w:val="11"/>
                <w:szCs w:val="11"/>
              </w:rPr>
              <w:t>Selection: 3</w:t>
            </w:r>
          </w:p>
          <w:p w14:paraId="4D5B566C" w14:textId="77777777" w:rsidR="00BB1707" w:rsidRPr="00355ECC" w:rsidRDefault="00BB1707" w:rsidP="008254FA">
            <w:pPr>
              <w:pStyle w:val="NormalWeb"/>
              <w:spacing w:line="60" w:lineRule="atLeast"/>
              <w:ind w:firstLineChars="0" w:firstLine="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Comparability: 2 Outcome: 2</w:t>
            </w:r>
            <w:bookmarkEnd w:id="59"/>
            <w:bookmarkEnd w:id="60"/>
          </w:p>
        </w:tc>
      </w:tr>
      <w:tr w:rsidR="00BB1707" w:rsidRPr="00503EDE" w14:paraId="684A22D0" w14:textId="77777777" w:rsidTr="008254FA">
        <w:tc>
          <w:tcPr>
            <w:tcW w:w="708" w:type="dxa"/>
          </w:tcPr>
          <w:p w14:paraId="17A546E8" w14:textId="77777777" w:rsidR="00BB1707" w:rsidRDefault="00BB1707" w:rsidP="008254FA">
            <w:pPr>
              <w:jc w:val="center"/>
            </w:pPr>
            <w:r w:rsidRPr="009352B7">
              <w:rPr>
                <w:rFonts w:ascii="Arial" w:hAnsi="Arial" w:cs="Arial"/>
                <w:sz w:val="11"/>
                <w:szCs w:val="11"/>
              </w:rPr>
              <w:t>Rana</w:t>
            </w:r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[23]</w:t>
            </w:r>
            <w:r>
              <w:rPr>
                <w:rFonts w:ascii="Arial" w:hAnsi="Arial" w:cs="Arial"/>
                <w:sz w:val="11"/>
                <w:szCs w:val="11"/>
              </w:rPr>
              <w:t>,2011</w:t>
            </w:r>
          </w:p>
        </w:tc>
        <w:tc>
          <w:tcPr>
            <w:tcW w:w="705" w:type="dxa"/>
          </w:tcPr>
          <w:p w14:paraId="3A9DF472" w14:textId="77777777" w:rsidR="00BB1707" w:rsidRDefault="00BB1707" w:rsidP="008254FA">
            <w:pPr>
              <w:jc w:val="center"/>
            </w:pPr>
            <w:bookmarkStart w:id="61" w:name="OLE_LINK824"/>
            <w:bookmarkStart w:id="62" w:name="OLE_LINK825"/>
            <w:bookmarkEnd w:id="61"/>
            <w:bookmarkEnd w:id="62"/>
            <w:r w:rsidRPr="00C307B4">
              <w:rPr>
                <w:rFonts w:ascii="Arial" w:hAnsi="Arial" w:cs="Arial"/>
                <w:sz w:val="11"/>
                <w:szCs w:val="11"/>
              </w:rPr>
              <w:t>India</w:t>
            </w:r>
          </w:p>
        </w:tc>
        <w:tc>
          <w:tcPr>
            <w:tcW w:w="651" w:type="dxa"/>
          </w:tcPr>
          <w:p w14:paraId="58B77BCD" w14:textId="77777777" w:rsidR="00BB1707" w:rsidRDefault="00BB1707" w:rsidP="008254FA">
            <w:pPr>
              <w:jc w:val="center"/>
            </w:pPr>
            <w:bookmarkStart w:id="63" w:name="OLE_LINK254"/>
            <w:bookmarkStart w:id="64" w:name="OLE_LINK255"/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  <w:bookmarkEnd w:id="63"/>
            <w:bookmarkEnd w:id="64"/>
          </w:p>
        </w:tc>
        <w:tc>
          <w:tcPr>
            <w:tcW w:w="630" w:type="dxa"/>
          </w:tcPr>
          <w:p w14:paraId="12153EC4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G</w:t>
            </w:r>
            <w:r>
              <w:rPr>
                <w:rFonts w:ascii="Arial" w:hAnsi="Arial" w:cs="Arial"/>
                <w:sz w:val="11"/>
                <w:szCs w:val="11"/>
              </w:rPr>
              <w:t>BT</w:t>
            </w:r>
          </w:p>
        </w:tc>
        <w:tc>
          <w:tcPr>
            <w:tcW w:w="2268" w:type="dxa"/>
          </w:tcPr>
          <w:p w14:paraId="5415B021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80</w:t>
            </w:r>
            <w:r w:rsidRPr="00E077E2">
              <w:rPr>
                <w:rFonts w:ascii="Arial" w:hAnsi="Arial" w:cs="Arial"/>
                <w:sz w:val="11"/>
                <w:szCs w:val="11"/>
              </w:rPr>
              <w:t xml:space="preserve">g </w:t>
            </w:r>
            <w:r w:rsidRPr="00F97970">
              <w:rPr>
                <w:rFonts w:ascii="Arial" w:hAnsi="Arial" w:cs="Arial"/>
                <w:sz w:val="11"/>
                <w:szCs w:val="11"/>
              </w:rPr>
              <w:t>glucose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E077E2">
              <w:rPr>
                <w:rFonts w:ascii="Arial" w:hAnsi="Arial" w:cs="Arial"/>
                <w:sz w:val="11"/>
                <w:szCs w:val="11"/>
              </w:rPr>
              <w:t>load is orally administered</w:t>
            </w:r>
            <w:r>
              <w:rPr>
                <w:rFonts w:ascii="Arial" w:hAnsi="Arial" w:cs="Arial"/>
                <w:sz w:val="11"/>
                <w:szCs w:val="11"/>
              </w:rPr>
              <w:t xml:space="preserve">, </w:t>
            </w:r>
            <w:r w:rsidRPr="005A060E">
              <w:rPr>
                <w:rFonts w:ascii="Arial" w:hAnsi="Arial" w:cs="Arial"/>
                <w:sz w:val="11"/>
                <w:szCs w:val="11"/>
              </w:rPr>
              <w:t>an increase of 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5A060E">
              <w:rPr>
                <w:rFonts w:ascii="Arial" w:hAnsi="Arial" w:cs="Arial"/>
                <w:sz w:val="11"/>
                <w:szCs w:val="11"/>
              </w:rPr>
              <w:t> and/or CH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4</w:t>
            </w:r>
            <w:r w:rsidRPr="005A060E">
              <w:rPr>
                <w:rFonts w:ascii="Arial" w:hAnsi="Arial" w:cs="Arial"/>
                <w:sz w:val="11"/>
                <w:szCs w:val="11"/>
              </w:rPr>
              <w:t> </w:t>
            </w:r>
            <w:r w:rsidRPr="00F81E7F">
              <w:rPr>
                <w:rFonts w:ascii="Arial" w:hAnsi="Arial" w:cs="Arial"/>
                <w:sz w:val="11"/>
                <w:szCs w:val="11"/>
              </w:rPr>
              <w:t>≥</w:t>
            </w:r>
            <w:r w:rsidRPr="005A060E">
              <w:rPr>
                <w:rFonts w:ascii="Arial" w:hAnsi="Arial" w:cs="Arial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1"/>
                <w:szCs w:val="11"/>
              </w:rPr>
              <w:t>2</w:t>
            </w:r>
            <w:r w:rsidRPr="005A060E">
              <w:rPr>
                <w:rFonts w:ascii="Arial" w:hAnsi="Arial" w:cs="Arial"/>
                <w:sz w:val="11"/>
                <w:szCs w:val="11"/>
              </w:rPr>
              <w:t xml:space="preserve"> ppm above the baseline</w:t>
            </w:r>
            <w:r>
              <w:rPr>
                <w:rFonts w:ascii="Arial" w:hAnsi="Arial" w:cs="Arial"/>
                <w:sz w:val="11"/>
                <w:szCs w:val="11"/>
              </w:rPr>
              <w:t xml:space="preserve"> in 2 consecutive readings</w:t>
            </w:r>
          </w:p>
        </w:tc>
        <w:tc>
          <w:tcPr>
            <w:tcW w:w="1275" w:type="dxa"/>
          </w:tcPr>
          <w:p w14:paraId="5F12D467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cases: 13</w:t>
            </w:r>
            <w:r w:rsidRPr="00025373">
              <w:rPr>
                <w:rFonts w:ascii="Arial" w:hAnsi="Arial" w:cs="Arial"/>
                <w:sz w:val="11"/>
                <w:szCs w:val="11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84(15.5%) controls:</w:t>
            </w:r>
            <w:r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1/45(2.2%)</w:t>
            </w:r>
          </w:p>
        </w:tc>
        <w:tc>
          <w:tcPr>
            <w:tcW w:w="852" w:type="dxa"/>
          </w:tcPr>
          <w:p w14:paraId="706B5B44" w14:textId="77777777" w:rsidR="00BB1707" w:rsidRDefault="00BB1707" w:rsidP="008254FA">
            <w:pPr>
              <w:jc w:val="center"/>
            </w:pPr>
            <w:bookmarkStart w:id="65" w:name="OLE_LINK289"/>
            <w:bookmarkStart w:id="66" w:name="OLE_LINK290"/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  <w:bookmarkEnd w:id="65"/>
            <w:bookmarkEnd w:id="66"/>
          </w:p>
        </w:tc>
        <w:tc>
          <w:tcPr>
            <w:tcW w:w="1238" w:type="dxa"/>
          </w:tcPr>
          <w:p w14:paraId="61993676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 xml:space="preserve">cases: </w:t>
            </w:r>
            <w:r w:rsidRPr="00DA5443">
              <w:rPr>
                <w:rFonts w:ascii="Arial" w:hAnsi="Arial" w:cs="Arial"/>
                <w:sz w:val="11"/>
                <w:szCs w:val="11"/>
              </w:rPr>
              <w:t>40.5</w:t>
            </w:r>
            <w:r w:rsidRPr="0042701F">
              <w:rPr>
                <w:rFonts w:ascii="Arial" w:hAnsi="Arial" w:cs="Arial"/>
                <w:sz w:val="11"/>
                <w:szCs w:val="11"/>
              </w:rPr>
              <w:t>±</w:t>
            </w:r>
            <w:r w:rsidRPr="00DA5443">
              <w:rPr>
                <w:rFonts w:ascii="Arial" w:hAnsi="Arial" w:cs="Arial"/>
                <w:sz w:val="11"/>
                <w:szCs w:val="11"/>
              </w:rPr>
              <w:t xml:space="preserve">12.6 </w:t>
            </w:r>
            <w:r>
              <w:rPr>
                <w:rFonts w:ascii="Arial" w:hAnsi="Arial" w:cs="Arial"/>
                <w:sz w:val="11"/>
                <w:szCs w:val="11"/>
              </w:rPr>
              <w:t xml:space="preserve">controls: </w:t>
            </w:r>
            <w:r w:rsidRPr="00DA5443">
              <w:rPr>
                <w:rFonts w:ascii="Arial" w:hAnsi="Arial" w:cs="Arial"/>
                <w:sz w:val="11"/>
                <w:szCs w:val="11"/>
              </w:rPr>
              <w:t>43.4</w:t>
            </w:r>
            <w:r w:rsidRPr="0042701F">
              <w:rPr>
                <w:rFonts w:ascii="Arial" w:hAnsi="Arial" w:cs="Arial"/>
                <w:sz w:val="11"/>
                <w:szCs w:val="11"/>
              </w:rPr>
              <w:t>±</w:t>
            </w:r>
            <w:r w:rsidRPr="00DA5443">
              <w:rPr>
                <w:rFonts w:ascii="Arial" w:hAnsi="Arial" w:cs="Arial"/>
                <w:sz w:val="11"/>
                <w:szCs w:val="11"/>
              </w:rPr>
              <w:t>13.8</w:t>
            </w:r>
          </w:p>
        </w:tc>
        <w:tc>
          <w:tcPr>
            <w:tcW w:w="1029" w:type="dxa"/>
          </w:tcPr>
          <w:p w14:paraId="4DCB4953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ases: </w:t>
            </w:r>
            <w:r w:rsidRPr="0045263D">
              <w:rPr>
                <w:rFonts w:ascii="Arial" w:eastAsia="DengXian" w:hAnsi="Arial" w:cs="Arial"/>
                <w:sz w:val="11"/>
                <w:szCs w:val="11"/>
              </w:rPr>
              <w:t xml:space="preserve">51/33 </w:t>
            </w:r>
            <w:r>
              <w:rPr>
                <w:rFonts w:ascii="Arial" w:eastAsia="DengXian" w:hAnsi="Arial" w:cs="Arial"/>
                <w:sz w:val="11"/>
                <w:szCs w:val="11"/>
              </w:rPr>
              <w:t>SIB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O+: </w:t>
            </w:r>
            <w:r>
              <w:rPr>
                <w:rFonts w:ascii="Arial" w:eastAsia="DengXian" w:hAnsi="Arial" w:cs="Arial"/>
                <w:sz w:val="11"/>
                <w:szCs w:val="11"/>
              </w:rPr>
              <w:t>6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7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SIBO-: </w:t>
            </w:r>
            <w:r>
              <w:rPr>
                <w:rFonts w:ascii="Arial" w:eastAsia="DengXian" w:hAnsi="Arial" w:cs="Arial"/>
                <w:sz w:val="11"/>
                <w:szCs w:val="11"/>
              </w:rPr>
              <w:t>45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26 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controls: </w:t>
            </w:r>
            <w:r w:rsidRPr="0045263D">
              <w:rPr>
                <w:rFonts w:ascii="Arial" w:eastAsia="DengXian" w:hAnsi="Arial" w:cs="Arial"/>
                <w:sz w:val="11"/>
                <w:szCs w:val="11"/>
              </w:rPr>
              <w:t>29/16</w:t>
            </w:r>
          </w:p>
        </w:tc>
        <w:tc>
          <w:tcPr>
            <w:tcW w:w="1276" w:type="dxa"/>
          </w:tcPr>
          <w:p w14:paraId="0AC8C3AE" w14:textId="77777777" w:rsidR="00BB1707" w:rsidRDefault="00BB1707" w:rsidP="008254FA">
            <w:pPr>
              <w:jc w:val="center"/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>cases:</w:t>
            </w:r>
            <w:r w:rsidRPr="0045263D">
              <w:rPr>
                <w:rFonts w:ascii="Arial" w:eastAsia="DengXian" w:hAnsi="Arial" w:cs="Arial"/>
                <w:sz w:val="11"/>
                <w:szCs w:val="11"/>
              </w:rPr>
              <w:t xml:space="preserve"> 10.5</w:t>
            </w:r>
            <w:bookmarkStart w:id="67" w:name="OLE_LINK248"/>
            <w:bookmarkStart w:id="68" w:name="OLE_LINK249"/>
            <w:r w:rsidRPr="0042701F">
              <w:rPr>
                <w:rFonts w:ascii="Arial" w:eastAsia="DengXian" w:hAnsi="Arial" w:cs="Arial"/>
                <w:sz w:val="11"/>
                <w:szCs w:val="11"/>
              </w:rPr>
              <w:t>±</w:t>
            </w:r>
            <w:bookmarkEnd w:id="67"/>
            <w:bookmarkEnd w:id="68"/>
            <w:r w:rsidRPr="0045263D">
              <w:rPr>
                <w:rFonts w:ascii="Arial" w:eastAsia="DengXian" w:hAnsi="Arial" w:cs="Arial"/>
                <w:sz w:val="11"/>
                <w:szCs w:val="11"/>
              </w:rPr>
              <w:t xml:space="preserve">4.8 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  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>controls: none</w:t>
            </w:r>
          </w:p>
        </w:tc>
        <w:tc>
          <w:tcPr>
            <w:tcW w:w="1134" w:type="dxa"/>
          </w:tcPr>
          <w:p w14:paraId="5307AB79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 4 Comparability: 2 Outcome: 3</w:t>
            </w:r>
          </w:p>
        </w:tc>
      </w:tr>
      <w:tr w:rsidR="00BB1707" w:rsidRPr="00503EDE" w14:paraId="25CA6E35" w14:textId="77777777" w:rsidTr="008254FA">
        <w:tc>
          <w:tcPr>
            <w:tcW w:w="708" w:type="dxa"/>
          </w:tcPr>
          <w:p w14:paraId="7F2667F1" w14:textId="77777777" w:rsidR="00BB1707" w:rsidRDefault="00BB1707" w:rsidP="008254FA">
            <w:pPr>
              <w:jc w:val="center"/>
            </w:pPr>
            <w:bookmarkStart w:id="69" w:name="OLE_LINK319"/>
            <w:bookmarkStart w:id="70" w:name="OLE_LINK320"/>
            <w:proofErr w:type="spellStart"/>
            <w:r w:rsidRPr="00EA04BD">
              <w:rPr>
                <w:rFonts w:ascii="Arial" w:hAnsi="Arial" w:cs="Arial"/>
                <w:sz w:val="11"/>
                <w:szCs w:val="11"/>
              </w:rPr>
              <w:t>Ojetti</w:t>
            </w:r>
            <w:bookmarkEnd w:id="69"/>
            <w:bookmarkEnd w:id="70"/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[24]</w:t>
            </w:r>
            <w:r>
              <w:rPr>
                <w:rFonts w:ascii="Arial" w:hAnsi="Arial" w:cs="Arial"/>
                <w:sz w:val="11"/>
                <w:szCs w:val="11"/>
              </w:rPr>
              <w:t>,2009</w:t>
            </w:r>
          </w:p>
        </w:tc>
        <w:tc>
          <w:tcPr>
            <w:tcW w:w="705" w:type="dxa"/>
          </w:tcPr>
          <w:p w14:paraId="7F6E7558" w14:textId="77777777" w:rsidR="00BB1707" w:rsidRDefault="00BB1707" w:rsidP="008254FA">
            <w:pPr>
              <w:jc w:val="center"/>
            </w:pPr>
            <w:r w:rsidRPr="00B27BF0">
              <w:rPr>
                <w:rFonts w:ascii="Arial" w:hAnsi="Arial" w:cs="Arial"/>
                <w:sz w:val="11"/>
                <w:szCs w:val="11"/>
              </w:rPr>
              <w:t>Italy</w:t>
            </w:r>
          </w:p>
        </w:tc>
        <w:tc>
          <w:tcPr>
            <w:tcW w:w="651" w:type="dxa"/>
          </w:tcPr>
          <w:p w14:paraId="4B98A748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cross</w:t>
            </w:r>
            <w:r>
              <w:rPr>
                <w:rFonts w:ascii="Cambria Math" w:hAnsi="Cambria Math" w:cs="Cambria Math"/>
                <w:sz w:val="11"/>
                <w:szCs w:val="11"/>
              </w:rPr>
              <w:t>‐</w:t>
            </w:r>
            <w:r>
              <w:rPr>
                <w:rFonts w:ascii="Arial" w:hAnsi="Arial" w:cs="Arial"/>
                <w:sz w:val="11"/>
                <w:szCs w:val="11"/>
              </w:rPr>
              <w:t>sectional</w:t>
            </w:r>
          </w:p>
        </w:tc>
        <w:tc>
          <w:tcPr>
            <w:tcW w:w="630" w:type="dxa"/>
          </w:tcPr>
          <w:p w14:paraId="3A5647CE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L</w:t>
            </w:r>
            <w:r>
              <w:rPr>
                <w:rFonts w:ascii="Arial" w:hAnsi="Arial" w:cs="Arial"/>
                <w:sz w:val="11"/>
                <w:szCs w:val="11"/>
              </w:rPr>
              <w:t>BT</w:t>
            </w:r>
          </w:p>
        </w:tc>
        <w:tc>
          <w:tcPr>
            <w:tcW w:w="2268" w:type="dxa"/>
          </w:tcPr>
          <w:p w14:paraId="1B0D6ABA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10</w:t>
            </w:r>
            <w:r w:rsidRPr="00E077E2">
              <w:rPr>
                <w:rFonts w:ascii="Arial" w:hAnsi="Arial" w:cs="Arial"/>
                <w:sz w:val="11"/>
                <w:szCs w:val="11"/>
              </w:rPr>
              <w:t>g lactulose load is orally administered</w:t>
            </w:r>
            <w:r>
              <w:rPr>
                <w:rFonts w:ascii="Arial" w:hAnsi="Arial" w:cs="Arial"/>
                <w:sz w:val="11"/>
                <w:szCs w:val="11"/>
              </w:rPr>
              <w:t xml:space="preserve">, </w:t>
            </w:r>
            <w:r w:rsidRPr="00E52DE1">
              <w:rPr>
                <w:rFonts w:ascii="Arial" w:hAnsi="Arial" w:cs="Arial"/>
                <w:sz w:val="11"/>
                <w:szCs w:val="11"/>
              </w:rPr>
              <w:t xml:space="preserve">a rise </w:t>
            </w:r>
            <w:r>
              <w:rPr>
                <w:rFonts w:ascii="Arial" w:hAnsi="Arial" w:cs="Arial"/>
                <w:sz w:val="11"/>
                <w:szCs w:val="11"/>
              </w:rPr>
              <w:t>of</w:t>
            </w:r>
            <w:r w:rsidRPr="00E52DE1"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 w:rsidRPr="00E52DE1">
              <w:rPr>
                <w:rFonts w:ascii="Arial" w:hAnsi="Arial" w:cs="Arial"/>
                <w:sz w:val="11"/>
                <w:szCs w:val="11"/>
              </w:rPr>
              <w:t>H</w:t>
            </w:r>
            <w:r w:rsidRPr="00E52DE1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E52DE1">
              <w:rPr>
                <w:rFonts w:ascii="Arial" w:hAnsi="Arial" w:cs="Arial"/>
                <w:sz w:val="11"/>
                <w:szCs w:val="11"/>
              </w:rPr>
              <w:t xml:space="preserve"> &gt;20 ppm by 90 min or 180 min</w:t>
            </w:r>
          </w:p>
        </w:tc>
        <w:tc>
          <w:tcPr>
            <w:tcW w:w="1275" w:type="dxa"/>
          </w:tcPr>
          <w:p w14:paraId="6CC42095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1</w:t>
            </w:r>
            <w:r>
              <w:rPr>
                <w:rFonts w:ascii="Arial" w:hAnsi="Arial" w:cs="Arial"/>
                <w:sz w:val="11"/>
                <w:szCs w:val="11"/>
              </w:rPr>
              <w:t>3/50(26%)</w:t>
            </w:r>
          </w:p>
        </w:tc>
        <w:tc>
          <w:tcPr>
            <w:tcW w:w="852" w:type="dxa"/>
          </w:tcPr>
          <w:p w14:paraId="3B22EB1E" w14:textId="77777777" w:rsidR="00BB1707" w:rsidRDefault="00BB1707" w:rsidP="008254FA">
            <w:pPr>
              <w:jc w:val="center"/>
            </w:pPr>
            <w:r w:rsidRPr="00241B8C">
              <w:rPr>
                <w:rFonts w:ascii="Arial" w:eastAsia="DengXian" w:hAnsi="Arial" w:cs="Arial"/>
                <w:sz w:val="11"/>
                <w:szCs w:val="11"/>
              </w:rPr>
              <w:t>T</w:t>
            </w:r>
            <w:r>
              <w:rPr>
                <w:rFonts w:ascii="Arial" w:eastAsia="DengXian" w:hAnsi="Arial" w:cs="Arial"/>
                <w:sz w:val="11"/>
                <w:szCs w:val="11"/>
              </w:rPr>
              <w:t>1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DM</w:t>
            </w:r>
          </w:p>
        </w:tc>
        <w:tc>
          <w:tcPr>
            <w:tcW w:w="1238" w:type="dxa"/>
          </w:tcPr>
          <w:p w14:paraId="45A2A275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not stated</w:t>
            </w:r>
          </w:p>
        </w:tc>
        <w:tc>
          <w:tcPr>
            <w:tcW w:w="1029" w:type="dxa"/>
          </w:tcPr>
          <w:p w14:paraId="0B3F4410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 w:hint="eastAsia"/>
                <w:sz w:val="11"/>
                <w:szCs w:val="11"/>
              </w:rPr>
              <w:t>2</w:t>
            </w:r>
            <w:r>
              <w:rPr>
                <w:rFonts w:ascii="Arial" w:eastAsia="DengXian" w:hAnsi="Arial" w:cs="Arial"/>
                <w:sz w:val="11"/>
                <w:szCs w:val="11"/>
              </w:rPr>
              <w:t>8/22</w:t>
            </w:r>
          </w:p>
        </w:tc>
        <w:tc>
          <w:tcPr>
            <w:tcW w:w="1276" w:type="dxa"/>
          </w:tcPr>
          <w:p w14:paraId="1522E053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not stated</w:t>
            </w:r>
          </w:p>
        </w:tc>
        <w:tc>
          <w:tcPr>
            <w:tcW w:w="1134" w:type="dxa"/>
          </w:tcPr>
          <w:p w14:paraId="760480B4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bookmarkStart w:id="71" w:name="OLE_LINK53"/>
            <w:r>
              <w:rPr>
                <w:rFonts w:eastAsia="DengXian"/>
                <w:kern w:val="2"/>
                <w:sz w:val="11"/>
                <w:szCs w:val="11"/>
              </w:rPr>
              <w:t>Selection: 3 Comparability: 2 Outcome: 2</w:t>
            </w:r>
            <w:bookmarkEnd w:id="71"/>
          </w:p>
        </w:tc>
      </w:tr>
      <w:tr w:rsidR="00BB1707" w:rsidRPr="00503EDE" w14:paraId="70205D71" w14:textId="77777777" w:rsidTr="008254FA">
        <w:tc>
          <w:tcPr>
            <w:tcW w:w="708" w:type="dxa"/>
          </w:tcPr>
          <w:p w14:paraId="61F2A19F" w14:textId="77777777" w:rsidR="00BB1707" w:rsidRPr="00DC4FC7" w:rsidRDefault="00BB1707" w:rsidP="008254F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bookmarkStart w:id="72" w:name="OLE_LINK162"/>
            <w:proofErr w:type="spellStart"/>
            <w:r w:rsidRPr="00DC4FC7">
              <w:rPr>
                <w:rFonts w:ascii="Arial" w:hAnsi="Arial" w:cs="Arial"/>
                <w:sz w:val="11"/>
                <w:szCs w:val="11"/>
              </w:rPr>
              <w:t>Urita</w:t>
            </w:r>
            <w:bookmarkEnd w:id="72"/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[25]</w:t>
            </w:r>
            <w:r>
              <w:rPr>
                <w:rFonts w:ascii="Arial" w:hAnsi="Arial" w:cs="Arial"/>
                <w:sz w:val="11"/>
                <w:szCs w:val="11"/>
              </w:rPr>
              <w:t>,2006</w:t>
            </w:r>
          </w:p>
          <w:p w14:paraId="342F3DB5" w14:textId="77777777" w:rsidR="00BB1707" w:rsidRDefault="00BB1707" w:rsidP="008254FA">
            <w:pPr>
              <w:jc w:val="center"/>
            </w:pPr>
          </w:p>
        </w:tc>
        <w:tc>
          <w:tcPr>
            <w:tcW w:w="705" w:type="dxa"/>
          </w:tcPr>
          <w:p w14:paraId="135F26A4" w14:textId="77777777" w:rsidR="00BB1707" w:rsidRDefault="00BB1707" w:rsidP="008254FA">
            <w:pPr>
              <w:jc w:val="center"/>
            </w:pPr>
            <w:r w:rsidRPr="00DC4FC7">
              <w:rPr>
                <w:rFonts w:ascii="Arial" w:hAnsi="Arial" w:cs="Arial"/>
                <w:sz w:val="11"/>
                <w:szCs w:val="11"/>
              </w:rPr>
              <w:t>Japan</w:t>
            </w:r>
          </w:p>
        </w:tc>
        <w:tc>
          <w:tcPr>
            <w:tcW w:w="651" w:type="dxa"/>
          </w:tcPr>
          <w:p w14:paraId="445A2BE8" w14:textId="77777777" w:rsidR="00BB1707" w:rsidRDefault="00BB1707" w:rsidP="008254FA">
            <w:pPr>
              <w:jc w:val="center"/>
            </w:pPr>
            <w:bookmarkStart w:id="73" w:name="OLE_LINK268"/>
            <w:bookmarkStart w:id="74" w:name="OLE_LINK269"/>
            <w:bookmarkStart w:id="75" w:name="OLE_LINK310"/>
            <w:r>
              <w:rPr>
                <w:rFonts w:ascii="Arial" w:hAnsi="Arial" w:cs="Arial"/>
                <w:sz w:val="11"/>
                <w:szCs w:val="11"/>
              </w:rPr>
              <w:t>cross</w:t>
            </w:r>
            <w:r>
              <w:rPr>
                <w:rFonts w:ascii="Cambria Math" w:hAnsi="Cambria Math" w:cs="Cambria Math"/>
                <w:sz w:val="11"/>
                <w:szCs w:val="11"/>
              </w:rPr>
              <w:t>‐</w:t>
            </w:r>
            <w:r>
              <w:rPr>
                <w:rFonts w:ascii="Arial" w:hAnsi="Arial" w:cs="Arial"/>
                <w:sz w:val="11"/>
                <w:szCs w:val="11"/>
              </w:rPr>
              <w:t>sectional</w:t>
            </w:r>
            <w:bookmarkEnd w:id="73"/>
            <w:bookmarkEnd w:id="74"/>
            <w:bookmarkEnd w:id="75"/>
          </w:p>
        </w:tc>
        <w:tc>
          <w:tcPr>
            <w:tcW w:w="630" w:type="dxa"/>
          </w:tcPr>
          <w:p w14:paraId="52534450" w14:textId="77777777" w:rsidR="00BB1707" w:rsidRDefault="00BB1707" w:rsidP="008254FA">
            <w:pPr>
              <w:jc w:val="center"/>
            </w:pPr>
            <w:r w:rsidRPr="002D6DD6">
              <w:rPr>
                <w:rFonts w:ascii="Arial" w:eastAsia="DengXian" w:hAnsi="Arial" w:cs="Arial" w:hint="eastAsia"/>
                <w:sz w:val="11"/>
                <w:szCs w:val="11"/>
              </w:rPr>
              <w:t>G</w:t>
            </w:r>
            <w:r w:rsidRPr="002D6DD6">
              <w:rPr>
                <w:rFonts w:ascii="Arial" w:eastAsia="DengXian" w:hAnsi="Arial" w:cs="Arial"/>
                <w:sz w:val="11"/>
                <w:szCs w:val="11"/>
              </w:rPr>
              <w:t>BT</w:t>
            </w:r>
          </w:p>
        </w:tc>
        <w:tc>
          <w:tcPr>
            <w:tcW w:w="2268" w:type="dxa"/>
          </w:tcPr>
          <w:p w14:paraId="5F709384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75</w:t>
            </w:r>
            <w:r w:rsidRPr="00E077E2">
              <w:rPr>
                <w:rFonts w:ascii="Arial" w:hAnsi="Arial" w:cs="Arial"/>
                <w:sz w:val="11"/>
                <w:szCs w:val="11"/>
              </w:rPr>
              <w:t xml:space="preserve">g </w:t>
            </w:r>
            <w:r w:rsidRPr="00F97970">
              <w:rPr>
                <w:rFonts w:ascii="Arial" w:hAnsi="Arial" w:cs="Arial"/>
                <w:sz w:val="11"/>
                <w:szCs w:val="11"/>
              </w:rPr>
              <w:t>glucose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E077E2">
              <w:rPr>
                <w:rFonts w:ascii="Arial" w:hAnsi="Arial" w:cs="Arial"/>
                <w:sz w:val="11"/>
                <w:szCs w:val="11"/>
              </w:rPr>
              <w:t>load is orally administered</w:t>
            </w:r>
            <w:r>
              <w:rPr>
                <w:rFonts w:ascii="Arial" w:hAnsi="Arial" w:cs="Arial"/>
                <w:sz w:val="11"/>
                <w:szCs w:val="11"/>
              </w:rPr>
              <w:t xml:space="preserve">, </w:t>
            </w:r>
            <w:r w:rsidRPr="005A060E">
              <w:rPr>
                <w:rFonts w:ascii="Arial" w:hAnsi="Arial" w:cs="Arial"/>
                <w:sz w:val="11"/>
                <w:szCs w:val="11"/>
              </w:rPr>
              <w:t>an increase of 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5A060E">
              <w:rPr>
                <w:rFonts w:ascii="Arial" w:hAnsi="Arial" w:cs="Arial"/>
                <w:sz w:val="11"/>
                <w:szCs w:val="11"/>
              </w:rPr>
              <w:t> and/or CH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4</w:t>
            </w:r>
            <w:r w:rsidRPr="005A060E">
              <w:rPr>
                <w:rFonts w:ascii="Arial" w:hAnsi="Arial" w:cs="Arial"/>
                <w:sz w:val="11"/>
                <w:szCs w:val="11"/>
              </w:rPr>
              <w:t> </w:t>
            </w:r>
            <w:r w:rsidRPr="00F81E7F">
              <w:rPr>
                <w:rFonts w:ascii="Arial" w:hAnsi="Arial" w:cs="Arial"/>
                <w:sz w:val="11"/>
                <w:szCs w:val="11"/>
              </w:rPr>
              <w:t>≥</w:t>
            </w:r>
            <w:r w:rsidRPr="005A060E">
              <w:rPr>
                <w:rFonts w:ascii="Arial" w:hAnsi="Arial" w:cs="Arial"/>
                <w:sz w:val="11"/>
                <w:szCs w:val="11"/>
              </w:rPr>
              <w:t xml:space="preserve">10 ppm above the baseline before the first 40 </w:t>
            </w:r>
            <w:r w:rsidRPr="00143BB0">
              <w:rPr>
                <w:rFonts w:ascii="Arial" w:hAnsi="Arial" w:cs="Arial"/>
                <w:sz w:val="11"/>
                <w:szCs w:val="11"/>
              </w:rPr>
              <w:t>minutes</w:t>
            </w:r>
          </w:p>
        </w:tc>
        <w:tc>
          <w:tcPr>
            <w:tcW w:w="1275" w:type="dxa"/>
          </w:tcPr>
          <w:p w14:paraId="7CD822B7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>21/82 (25.6%)</w:t>
            </w:r>
          </w:p>
        </w:tc>
        <w:tc>
          <w:tcPr>
            <w:tcW w:w="852" w:type="dxa"/>
          </w:tcPr>
          <w:p w14:paraId="0AB8B8AD" w14:textId="77777777" w:rsidR="00BB1707" w:rsidRDefault="00BB1707" w:rsidP="008254FA">
            <w:pPr>
              <w:jc w:val="center"/>
            </w:pPr>
            <w:bookmarkStart w:id="76" w:name="OLE_LINK155"/>
            <w:bookmarkStart w:id="77" w:name="OLE_LINK156"/>
            <w:bookmarkStart w:id="78" w:name="OLE_LINK258"/>
            <w:bookmarkStart w:id="79" w:name="OLE_LINK259"/>
            <w:r>
              <w:rPr>
                <w:rFonts w:ascii="Arial" w:hAnsi="Arial" w:cs="Arial"/>
                <w:sz w:val="11"/>
                <w:szCs w:val="11"/>
              </w:rPr>
              <w:t>not stated</w:t>
            </w:r>
            <w:bookmarkEnd w:id="76"/>
            <w:bookmarkEnd w:id="77"/>
            <w:bookmarkEnd w:id="78"/>
            <w:bookmarkEnd w:id="79"/>
          </w:p>
        </w:tc>
        <w:tc>
          <w:tcPr>
            <w:tcW w:w="1238" w:type="dxa"/>
          </w:tcPr>
          <w:p w14:paraId="6B91716D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 xml:space="preserve">Overall </w:t>
            </w:r>
            <w:r>
              <w:rPr>
                <w:rFonts w:ascii="Arial" w:hAnsi="Arial" w:cs="Arial"/>
                <w:sz w:val="11"/>
                <w:szCs w:val="11"/>
              </w:rPr>
              <w:t>62</w:t>
            </w:r>
            <w:r w:rsidRPr="00D836AA">
              <w:rPr>
                <w:rFonts w:ascii="Arial" w:hAnsi="Arial" w:cs="Arial"/>
                <w:sz w:val="11"/>
                <w:szCs w:val="11"/>
              </w:rPr>
              <w:t xml:space="preserve"> (</w:t>
            </w:r>
            <w:r>
              <w:rPr>
                <w:rFonts w:ascii="Arial" w:hAnsi="Arial" w:cs="Arial"/>
                <w:sz w:val="11"/>
                <w:szCs w:val="11"/>
              </w:rPr>
              <w:t>30</w:t>
            </w:r>
            <w:r w:rsidRPr="00D836AA">
              <w:rPr>
                <w:rFonts w:ascii="Arial" w:hAnsi="Arial" w:cs="Arial"/>
                <w:sz w:val="11"/>
                <w:szCs w:val="11"/>
              </w:rPr>
              <w:t>–</w:t>
            </w:r>
            <w:r>
              <w:rPr>
                <w:rFonts w:ascii="Arial" w:hAnsi="Arial" w:cs="Arial"/>
                <w:sz w:val="11"/>
                <w:szCs w:val="11"/>
              </w:rPr>
              <w:t>84</w:t>
            </w:r>
            <w:r w:rsidRPr="00D836AA"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1029" w:type="dxa"/>
          </w:tcPr>
          <w:p w14:paraId="45B965B9" w14:textId="77777777" w:rsidR="00BB1707" w:rsidRDefault="00BB1707" w:rsidP="008254FA">
            <w:pPr>
              <w:jc w:val="center"/>
            </w:pPr>
            <w:r>
              <w:rPr>
                <w:rFonts w:ascii="Arial" w:eastAsia="DengXian" w:hAnsi="Arial" w:cs="Arial"/>
                <w:sz w:val="11"/>
                <w:szCs w:val="11"/>
              </w:rPr>
              <w:t>Overall 40</w:t>
            </w:r>
            <w:r w:rsidRPr="002354B5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42</w:t>
            </w:r>
          </w:p>
        </w:tc>
        <w:tc>
          <w:tcPr>
            <w:tcW w:w="1276" w:type="dxa"/>
          </w:tcPr>
          <w:p w14:paraId="74803F3F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not stated</w:t>
            </w:r>
          </w:p>
        </w:tc>
        <w:tc>
          <w:tcPr>
            <w:tcW w:w="1134" w:type="dxa"/>
          </w:tcPr>
          <w:p w14:paraId="77075A4E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bookmarkStart w:id="80" w:name="OLE_LINK196"/>
            <w:bookmarkStart w:id="81" w:name="OLE_LINK197"/>
            <w:r>
              <w:rPr>
                <w:rFonts w:eastAsia="DengXian"/>
                <w:kern w:val="2"/>
                <w:sz w:val="11"/>
                <w:szCs w:val="11"/>
              </w:rPr>
              <w:t>Selection: 3 Comparability: 2 Outcome: 3</w:t>
            </w:r>
            <w:bookmarkEnd w:id="80"/>
            <w:bookmarkEnd w:id="81"/>
          </w:p>
        </w:tc>
      </w:tr>
      <w:tr w:rsidR="00BB1707" w:rsidRPr="00503EDE" w14:paraId="03FDFBC4" w14:textId="77777777" w:rsidTr="008254FA">
        <w:tc>
          <w:tcPr>
            <w:tcW w:w="708" w:type="dxa"/>
          </w:tcPr>
          <w:p w14:paraId="24ADA2AD" w14:textId="77777777" w:rsidR="00BB1707" w:rsidRDefault="00BB1707" w:rsidP="008254FA">
            <w:pPr>
              <w:jc w:val="center"/>
            </w:pPr>
            <w:proofErr w:type="spellStart"/>
            <w:r w:rsidRPr="000A4AB3">
              <w:rPr>
                <w:rFonts w:ascii="Arial" w:hAnsi="Arial" w:cs="Arial"/>
                <w:sz w:val="11"/>
                <w:szCs w:val="11"/>
              </w:rPr>
              <w:lastRenderedPageBreak/>
              <w:t>Zietz</w:t>
            </w:r>
            <w:proofErr w:type="spellEnd"/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[26]</w:t>
            </w:r>
            <w:r>
              <w:rPr>
                <w:rFonts w:ascii="Arial" w:hAnsi="Arial" w:cs="Arial"/>
                <w:sz w:val="11"/>
                <w:szCs w:val="11"/>
              </w:rPr>
              <w:t>,2000</w:t>
            </w:r>
          </w:p>
        </w:tc>
        <w:tc>
          <w:tcPr>
            <w:tcW w:w="705" w:type="dxa"/>
          </w:tcPr>
          <w:p w14:paraId="34468C9B" w14:textId="77777777" w:rsidR="00BB1707" w:rsidRDefault="00BB1707" w:rsidP="008254FA">
            <w:pPr>
              <w:jc w:val="center"/>
            </w:pPr>
            <w:r w:rsidRPr="00BF1E4C">
              <w:rPr>
                <w:rFonts w:ascii="Arial" w:hAnsi="Arial" w:cs="Arial"/>
                <w:sz w:val="11"/>
                <w:szCs w:val="11"/>
              </w:rPr>
              <w:t>Germany</w:t>
            </w:r>
          </w:p>
        </w:tc>
        <w:tc>
          <w:tcPr>
            <w:tcW w:w="651" w:type="dxa"/>
          </w:tcPr>
          <w:p w14:paraId="118CF446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cross</w:t>
            </w:r>
            <w:r>
              <w:rPr>
                <w:rFonts w:ascii="Cambria Math" w:hAnsi="Cambria Math" w:cs="Cambria Math"/>
                <w:sz w:val="11"/>
                <w:szCs w:val="11"/>
              </w:rPr>
              <w:t>‐</w:t>
            </w:r>
            <w:r>
              <w:rPr>
                <w:rFonts w:ascii="Arial" w:hAnsi="Arial" w:cs="Arial"/>
                <w:sz w:val="11"/>
                <w:szCs w:val="11"/>
              </w:rPr>
              <w:t>sectional</w:t>
            </w:r>
          </w:p>
        </w:tc>
        <w:tc>
          <w:tcPr>
            <w:tcW w:w="630" w:type="dxa"/>
          </w:tcPr>
          <w:p w14:paraId="6783CC5D" w14:textId="77777777" w:rsidR="00BB1707" w:rsidRDefault="00BB1707" w:rsidP="008254FA">
            <w:pPr>
              <w:jc w:val="center"/>
            </w:pPr>
            <w:r w:rsidRPr="00BF1E4C">
              <w:rPr>
                <w:rFonts w:ascii="Arial" w:eastAsia="DengXian" w:hAnsi="Arial" w:cs="Arial"/>
                <w:sz w:val="11"/>
                <w:szCs w:val="11"/>
              </w:rPr>
              <w:t>GBT</w:t>
            </w:r>
          </w:p>
        </w:tc>
        <w:tc>
          <w:tcPr>
            <w:tcW w:w="2268" w:type="dxa"/>
          </w:tcPr>
          <w:p w14:paraId="4643E8B2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7</w:t>
            </w:r>
            <w:r w:rsidRPr="00E077E2">
              <w:rPr>
                <w:rFonts w:ascii="Arial" w:hAnsi="Arial" w:cs="Arial"/>
                <w:sz w:val="11"/>
                <w:szCs w:val="11"/>
              </w:rPr>
              <w:t xml:space="preserve">0g </w:t>
            </w:r>
            <w:r w:rsidRPr="00F97970">
              <w:rPr>
                <w:rFonts w:ascii="Arial" w:hAnsi="Arial" w:cs="Arial"/>
                <w:sz w:val="11"/>
                <w:szCs w:val="11"/>
              </w:rPr>
              <w:t>glucose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 w:rsidRPr="00E077E2">
              <w:rPr>
                <w:rFonts w:ascii="Arial" w:hAnsi="Arial" w:cs="Arial"/>
                <w:sz w:val="11"/>
                <w:szCs w:val="11"/>
              </w:rPr>
              <w:t>load is orally administered</w:t>
            </w:r>
            <w:r>
              <w:rPr>
                <w:rFonts w:ascii="Arial" w:hAnsi="Arial" w:cs="Arial"/>
                <w:sz w:val="11"/>
                <w:szCs w:val="11"/>
              </w:rPr>
              <w:t>, a</w:t>
            </w:r>
            <w:r w:rsidRPr="00116D37">
              <w:rPr>
                <w:rFonts w:ascii="Arial" w:hAnsi="Arial" w:cs="Arial" w:hint="eastAsia"/>
                <w:sz w:val="11"/>
                <w:szCs w:val="11"/>
              </w:rPr>
              <w:t>n</w:t>
            </w:r>
            <w:r w:rsidRPr="00116D37">
              <w:rPr>
                <w:rFonts w:ascii="Arial" w:hAnsi="Arial" w:cs="Arial"/>
                <w:sz w:val="11"/>
                <w:szCs w:val="11"/>
              </w:rPr>
              <w:t xml:space="preserve"> increase in breath H</w:t>
            </w:r>
            <w:r w:rsidRPr="00116D37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 w:rsidRPr="00116D37">
              <w:rPr>
                <w:rFonts w:ascii="Arial" w:hAnsi="Arial" w:cs="Arial"/>
                <w:sz w:val="11"/>
                <w:szCs w:val="11"/>
              </w:rPr>
              <w:t xml:space="preserve"> concentration </w:t>
            </w:r>
            <w:r>
              <w:rPr>
                <w:rFonts w:ascii="Arial" w:hAnsi="Arial" w:cs="Arial"/>
                <w:sz w:val="11"/>
                <w:szCs w:val="11"/>
              </w:rPr>
              <w:t>&gt;</w:t>
            </w:r>
            <w:r w:rsidRPr="00116D37">
              <w:rPr>
                <w:rFonts w:ascii="Arial" w:hAnsi="Arial" w:cs="Arial" w:hint="eastAsia"/>
                <w:sz w:val="11"/>
                <w:szCs w:val="11"/>
              </w:rPr>
              <w:t>2</w:t>
            </w:r>
            <w:r w:rsidRPr="00116D37">
              <w:rPr>
                <w:rFonts w:ascii="Arial" w:hAnsi="Arial" w:cs="Arial"/>
                <w:sz w:val="11"/>
                <w:szCs w:val="11"/>
              </w:rPr>
              <w:t xml:space="preserve">0 </w:t>
            </w:r>
            <w:r>
              <w:rPr>
                <w:rFonts w:ascii="Arial" w:hAnsi="Arial" w:cs="Arial"/>
                <w:sz w:val="11"/>
                <w:szCs w:val="11"/>
              </w:rPr>
              <w:t>ppm</w:t>
            </w:r>
          </w:p>
        </w:tc>
        <w:tc>
          <w:tcPr>
            <w:tcW w:w="1275" w:type="dxa"/>
          </w:tcPr>
          <w:p w14:paraId="3642D77F" w14:textId="77777777" w:rsidR="00BB1707" w:rsidRDefault="00BB1707" w:rsidP="008254FA">
            <w:pPr>
              <w:jc w:val="center"/>
            </w:pPr>
            <w:bookmarkStart w:id="82" w:name="OLE_LINK270"/>
            <w:r>
              <w:rPr>
                <w:rFonts w:ascii="Arial" w:eastAsia="DengXian" w:hAnsi="Arial" w:cs="Arial"/>
                <w:sz w:val="11"/>
                <w:szCs w:val="11"/>
              </w:rPr>
              <w:t>17/50 (34%)</w:t>
            </w:r>
            <w:bookmarkEnd w:id="82"/>
          </w:p>
        </w:tc>
        <w:tc>
          <w:tcPr>
            <w:tcW w:w="852" w:type="dxa"/>
          </w:tcPr>
          <w:p w14:paraId="3D51ED04" w14:textId="77777777" w:rsidR="00BB1707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 xml:space="preserve">20 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T</w:t>
            </w:r>
            <w:r>
              <w:rPr>
                <w:rFonts w:ascii="Arial" w:eastAsia="DengXian" w:hAnsi="Arial" w:cs="Arial"/>
                <w:sz w:val="11"/>
                <w:szCs w:val="11"/>
              </w:rPr>
              <w:t>1</w:t>
            </w:r>
            <w:r w:rsidRPr="00241B8C">
              <w:rPr>
                <w:rFonts w:ascii="Arial" w:eastAsia="DengXian" w:hAnsi="Arial" w:cs="Arial"/>
                <w:sz w:val="11"/>
                <w:szCs w:val="11"/>
              </w:rPr>
              <w:t>DM</w:t>
            </w:r>
          </w:p>
          <w:p w14:paraId="0AFE900B" w14:textId="77777777" w:rsidR="00BB1707" w:rsidRPr="00503EDE" w:rsidRDefault="00BB1707" w:rsidP="008254FA">
            <w:pPr>
              <w:jc w:val="center"/>
              <w:rPr>
                <w:rFonts w:ascii="Arial" w:eastAsia="DengXian" w:hAnsi="Arial" w:cs="Arial"/>
                <w:sz w:val="11"/>
                <w:szCs w:val="11"/>
              </w:rPr>
            </w:pPr>
            <w:r>
              <w:rPr>
                <w:rFonts w:ascii="Arial" w:eastAsia="DengXian" w:hAnsi="Arial" w:cs="Arial"/>
                <w:sz w:val="11"/>
                <w:szCs w:val="11"/>
              </w:rPr>
              <w:t xml:space="preserve">30 </w:t>
            </w:r>
            <w:bookmarkStart w:id="83" w:name="OLE_LINK91"/>
            <w:bookmarkStart w:id="84" w:name="OLE_LINK92"/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  <w:bookmarkEnd w:id="83"/>
            <w:bookmarkEnd w:id="84"/>
          </w:p>
        </w:tc>
        <w:tc>
          <w:tcPr>
            <w:tcW w:w="1238" w:type="dxa"/>
          </w:tcPr>
          <w:p w14:paraId="62E8A473" w14:textId="77777777" w:rsidR="00BB1707" w:rsidRDefault="00BB1707" w:rsidP="008254FA">
            <w:pPr>
              <w:jc w:val="center"/>
            </w:pPr>
            <w:r w:rsidRPr="00811AC4">
              <w:rPr>
                <w:rFonts w:ascii="Arial" w:hAnsi="Arial" w:cs="Arial"/>
                <w:sz w:val="11"/>
                <w:szCs w:val="11"/>
              </w:rPr>
              <w:t>Overall</w:t>
            </w:r>
            <w:r w:rsidRPr="007243A6">
              <w:rPr>
                <w:rFonts w:ascii="Arial" w:hAnsi="Arial" w:cs="Arial"/>
                <w:sz w:val="11"/>
                <w:szCs w:val="11"/>
              </w:rPr>
              <w:t xml:space="preserve"> 47.3±2.2</w:t>
            </w:r>
          </w:p>
        </w:tc>
        <w:tc>
          <w:tcPr>
            <w:tcW w:w="1029" w:type="dxa"/>
          </w:tcPr>
          <w:p w14:paraId="11F9C14C" w14:textId="77777777" w:rsidR="00BB1707" w:rsidRDefault="00BB1707" w:rsidP="008254FA">
            <w:pPr>
              <w:jc w:val="center"/>
            </w:pPr>
            <w:bookmarkStart w:id="85" w:name="OLE_LINK93"/>
            <w:r>
              <w:rPr>
                <w:rFonts w:ascii="Arial" w:hAnsi="Arial" w:cs="Arial"/>
                <w:sz w:val="11"/>
                <w:szCs w:val="11"/>
              </w:rPr>
              <w:t>not stated</w:t>
            </w:r>
            <w:bookmarkEnd w:id="85"/>
          </w:p>
        </w:tc>
        <w:tc>
          <w:tcPr>
            <w:tcW w:w="1276" w:type="dxa"/>
          </w:tcPr>
          <w:p w14:paraId="35793B34" w14:textId="77777777" w:rsidR="00BB1707" w:rsidRDefault="00BB1707" w:rsidP="008254FA">
            <w:pPr>
              <w:jc w:val="center"/>
            </w:pPr>
            <w:r w:rsidRPr="007243A6">
              <w:rPr>
                <w:rFonts w:ascii="Arial" w:eastAsia="DengXian" w:hAnsi="Arial" w:cs="Arial"/>
                <w:sz w:val="11"/>
                <w:szCs w:val="11"/>
              </w:rPr>
              <w:t>14.4±1.3</w:t>
            </w:r>
          </w:p>
        </w:tc>
        <w:tc>
          <w:tcPr>
            <w:tcW w:w="1134" w:type="dxa"/>
          </w:tcPr>
          <w:p w14:paraId="06E11562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 2 Comparability: 2 Outcome: 3</w:t>
            </w:r>
          </w:p>
        </w:tc>
      </w:tr>
      <w:tr w:rsidR="00BB1707" w:rsidRPr="00503EDE" w14:paraId="67885E95" w14:textId="77777777" w:rsidTr="008254FA">
        <w:tc>
          <w:tcPr>
            <w:tcW w:w="708" w:type="dxa"/>
          </w:tcPr>
          <w:p w14:paraId="41B0334B" w14:textId="77777777" w:rsidR="00BB1707" w:rsidRPr="00634D4C" w:rsidRDefault="00BB1707" w:rsidP="008254F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5A0875">
              <w:rPr>
                <w:rFonts w:ascii="Arial" w:hAnsi="Arial" w:cs="Arial"/>
                <w:sz w:val="11"/>
                <w:szCs w:val="11"/>
              </w:rPr>
              <w:t>Spengler</w:t>
            </w:r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[27]</w:t>
            </w:r>
            <w:r>
              <w:rPr>
                <w:rFonts w:ascii="Arial" w:hAnsi="Arial" w:cs="Arial"/>
                <w:sz w:val="11"/>
                <w:szCs w:val="11"/>
              </w:rPr>
              <w:t>,1989</w:t>
            </w:r>
          </w:p>
        </w:tc>
        <w:tc>
          <w:tcPr>
            <w:tcW w:w="705" w:type="dxa"/>
          </w:tcPr>
          <w:p w14:paraId="1FAC9AB7" w14:textId="77777777" w:rsidR="00BB1707" w:rsidRPr="00634D4C" w:rsidRDefault="00BB1707" w:rsidP="008254FA">
            <w:pPr>
              <w:pStyle w:val="NormalWeb"/>
              <w:shd w:val="clear" w:color="auto" w:fill="FFFFFF"/>
              <w:ind w:firstLine="220"/>
              <w:jc w:val="center"/>
              <w:rPr>
                <w:sz w:val="11"/>
                <w:szCs w:val="11"/>
              </w:rPr>
            </w:pPr>
            <w:r w:rsidRPr="00CA67AB">
              <w:rPr>
                <w:sz w:val="11"/>
                <w:szCs w:val="11"/>
              </w:rPr>
              <w:t>Germany</w:t>
            </w:r>
          </w:p>
        </w:tc>
        <w:tc>
          <w:tcPr>
            <w:tcW w:w="651" w:type="dxa"/>
          </w:tcPr>
          <w:p w14:paraId="3BB8297C" w14:textId="77777777" w:rsidR="00BB1707" w:rsidRDefault="00BB1707" w:rsidP="008254FA">
            <w:pPr>
              <w:jc w:val="center"/>
            </w:pPr>
            <w:bookmarkStart w:id="86" w:name="OLE_LINK285"/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  <w:bookmarkEnd w:id="86"/>
          </w:p>
        </w:tc>
        <w:tc>
          <w:tcPr>
            <w:tcW w:w="630" w:type="dxa"/>
          </w:tcPr>
          <w:p w14:paraId="231C4D12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J</w:t>
            </w:r>
            <w:r>
              <w:rPr>
                <w:rFonts w:ascii="Arial" w:hAnsi="Arial" w:cs="Arial"/>
                <w:sz w:val="11"/>
                <w:szCs w:val="11"/>
              </w:rPr>
              <w:t>AC</w:t>
            </w:r>
          </w:p>
        </w:tc>
        <w:tc>
          <w:tcPr>
            <w:tcW w:w="2268" w:type="dxa"/>
          </w:tcPr>
          <w:p w14:paraId="0FC568E9" w14:textId="77777777" w:rsidR="00BB1707" w:rsidRDefault="00BB1707" w:rsidP="008254FA">
            <w:pPr>
              <w:jc w:val="center"/>
            </w:pPr>
            <w:r w:rsidRPr="00F81E7F">
              <w:rPr>
                <w:rFonts w:ascii="Arial" w:hAnsi="Arial" w:cs="Arial"/>
                <w:sz w:val="11"/>
                <w:szCs w:val="11"/>
              </w:rPr>
              <w:t>≥</w:t>
            </w:r>
            <w:r>
              <w:rPr>
                <w:rFonts w:ascii="Arial" w:hAnsi="Arial" w:cs="Arial"/>
                <w:sz w:val="11"/>
                <w:szCs w:val="11"/>
              </w:rPr>
              <w:t>10</w:t>
            </w:r>
            <w:r w:rsidRPr="00CA67AB">
              <w:rPr>
                <w:rFonts w:ascii="Arial" w:hAnsi="Arial" w:cs="Arial"/>
                <w:sz w:val="11"/>
                <w:szCs w:val="11"/>
                <w:vertAlign w:val="superscript"/>
              </w:rPr>
              <w:t>4</w:t>
            </w:r>
            <w:r w:rsidRPr="00CA67AB">
              <w:rPr>
                <w:rFonts w:ascii="Arial" w:hAnsi="Arial" w:cs="Arial"/>
                <w:sz w:val="11"/>
                <w:szCs w:val="11"/>
              </w:rPr>
              <w:t xml:space="preserve"> microorganisms/ml of recovered fluid were considered to indicate increased bacterial growth.</w:t>
            </w:r>
          </w:p>
        </w:tc>
        <w:tc>
          <w:tcPr>
            <w:tcW w:w="1275" w:type="dxa"/>
          </w:tcPr>
          <w:p w14:paraId="23565D0E" w14:textId="77777777" w:rsidR="00BB1707" w:rsidRDefault="00BB1707" w:rsidP="008254FA">
            <w:pPr>
              <w:jc w:val="center"/>
            </w:pPr>
            <w:bookmarkStart w:id="87" w:name="OLE_LINK288"/>
            <w:r>
              <w:rPr>
                <w:rFonts w:ascii="Arial" w:hAnsi="Arial" w:cs="Arial"/>
                <w:sz w:val="11"/>
                <w:szCs w:val="11"/>
              </w:rPr>
              <w:t>cases: 10</w:t>
            </w:r>
            <w:r w:rsidRPr="00025373">
              <w:rPr>
                <w:rFonts w:ascii="Arial" w:hAnsi="Arial" w:cs="Arial"/>
                <w:sz w:val="11"/>
                <w:szCs w:val="11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19(52.6%) controls:</w:t>
            </w:r>
            <w:r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2/7(28.6%)</w:t>
            </w:r>
            <w:bookmarkEnd w:id="87"/>
          </w:p>
        </w:tc>
        <w:tc>
          <w:tcPr>
            <w:tcW w:w="852" w:type="dxa"/>
          </w:tcPr>
          <w:p w14:paraId="433CB495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not stated</w:t>
            </w:r>
          </w:p>
        </w:tc>
        <w:tc>
          <w:tcPr>
            <w:tcW w:w="1238" w:type="dxa"/>
          </w:tcPr>
          <w:p w14:paraId="0AE89172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center"/>
              <w:rPr>
                <w:sz w:val="11"/>
                <w:szCs w:val="11"/>
              </w:rPr>
            </w:pPr>
            <w:bookmarkStart w:id="88" w:name="OLE_LINK291"/>
            <w:r>
              <w:rPr>
                <w:sz w:val="11"/>
                <w:szCs w:val="11"/>
              </w:rPr>
              <w:t xml:space="preserve">cases: </w:t>
            </w:r>
            <w:r w:rsidRPr="00DA5443">
              <w:rPr>
                <w:sz w:val="11"/>
                <w:szCs w:val="11"/>
              </w:rPr>
              <w:t>40</w:t>
            </w:r>
            <w:r>
              <w:rPr>
                <w:sz w:val="11"/>
                <w:szCs w:val="11"/>
              </w:rPr>
              <w:t xml:space="preserve">-74 controls: </w:t>
            </w:r>
            <w:r w:rsidRPr="00DA5443">
              <w:rPr>
                <w:sz w:val="11"/>
                <w:szCs w:val="11"/>
              </w:rPr>
              <w:t>4</w:t>
            </w:r>
            <w:r>
              <w:rPr>
                <w:sz w:val="11"/>
                <w:szCs w:val="11"/>
              </w:rPr>
              <w:t>5-68</w:t>
            </w:r>
            <w:bookmarkEnd w:id="88"/>
          </w:p>
        </w:tc>
        <w:tc>
          <w:tcPr>
            <w:tcW w:w="1029" w:type="dxa"/>
          </w:tcPr>
          <w:p w14:paraId="172089AC" w14:textId="77777777" w:rsidR="00BB1707" w:rsidRDefault="00BB1707" w:rsidP="008254FA">
            <w:pPr>
              <w:jc w:val="center"/>
            </w:pPr>
            <w:bookmarkStart w:id="89" w:name="OLE_LINK294"/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ases: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9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10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controls: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 xml:space="preserve"> </w:t>
            </w:r>
            <w:r>
              <w:rPr>
                <w:rFonts w:ascii="Arial" w:eastAsia="DengXian" w:hAnsi="Arial" w:cs="Arial"/>
                <w:sz w:val="11"/>
                <w:szCs w:val="11"/>
              </w:rPr>
              <w:t>3/4</w:t>
            </w:r>
            <w:bookmarkEnd w:id="89"/>
          </w:p>
        </w:tc>
        <w:tc>
          <w:tcPr>
            <w:tcW w:w="1276" w:type="dxa"/>
          </w:tcPr>
          <w:p w14:paraId="564E5B5B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not stated</w:t>
            </w:r>
          </w:p>
        </w:tc>
        <w:tc>
          <w:tcPr>
            <w:tcW w:w="1134" w:type="dxa"/>
          </w:tcPr>
          <w:p w14:paraId="1713A407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r>
              <w:rPr>
                <w:rFonts w:eastAsia="DengXian"/>
                <w:kern w:val="2"/>
                <w:sz w:val="11"/>
                <w:szCs w:val="11"/>
              </w:rPr>
              <w:t>Selection: 2 Comparability: 2 Outcome: 3</w:t>
            </w:r>
          </w:p>
        </w:tc>
      </w:tr>
      <w:tr w:rsidR="00BB1707" w:rsidRPr="00503EDE" w14:paraId="09B49A97" w14:textId="77777777" w:rsidTr="008254FA">
        <w:tc>
          <w:tcPr>
            <w:tcW w:w="708" w:type="dxa"/>
          </w:tcPr>
          <w:p w14:paraId="75A16340" w14:textId="77777777" w:rsidR="00BB1707" w:rsidRPr="007D264A" w:rsidRDefault="00BB1707" w:rsidP="008254FA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7D264A">
              <w:rPr>
                <w:rFonts w:ascii="Arial" w:hAnsi="Arial" w:cs="Arial"/>
                <w:sz w:val="11"/>
                <w:szCs w:val="11"/>
              </w:rPr>
              <w:t>Dooley</w:t>
            </w:r>
            <w:r>
              <w:rPr>
                <w:rFonts w:ascii="Arial" w:hAnsi="Arial" w:cs="Arial"/>
                <w:sz w:val="11"/>
                <w:szCs w:val="11"/>
              </w:rPr>
              <w:t xml:space="preserve"> et al</w:t>
            </w:r>
            <w:r w:rsidRPr="00281E93">
              <w:rPr>
                <w:rFonts w:ascii="Arial" w:hAnsi="Arial" w:cs="Arial"/>
                <w:sz w:val="11"/>
                <w:szCs w:val="11"/>
                <w:vertAlign w:val="superscript"/>
              </w:rPr>
              <w:t>[28]</w:t>
            </w:r>
            <w:r>
              <w:rPr>
                <w:rFonts w:ascii="Arial" w:hAnsi="Arial" w:cs="Arial"/>
                <w:sz w:val="11"/>
                <w:szCs w:val="11"/>
              </w:rPr>
              <w:t>,1988</w:t>
            </w:r>
          </w:p>
          <w:p w14:paraId="4B698862" w14:textId="77777777" w:rsidR="00BB1707" w:rsidRDefault="00BB1707" w:rsidP="008254FA">
            <w:pPr>
              <w:jc w:val="center"/>
            </w:pPr>
          </w:p>
        </w:tc>
        <w:tc>
          <w:tcPr>
            <w:tcW w:w="705" w:type="dxa"/>
          </w:tcPr>
          <w:p w14:paraId="2AA1F470" w14:textId="77777777" w:rsidR="00BB1707" w:rsidRDefault="00BB1707" w:rsidP="008254FA">
            <w:pPr>
              <w:jc w:val="center"/>
            </w:pPr>
            <w:r>
              <w:rPr>
                <w:rFonts w:ascii="Arial" w:hAnsi="Arial" w:cs="Arial" w:hint="eastAsia"/>
                <w:sz w:val="11"/>
                <w:szCs w:val="11"/>
              </w:rPr>
              <w:t>U</w:t>
            </w:r>
            <w:r>
              <w:rPr>
                <w:rFonts w:ascii="Arial" w:hAnsi="Arial" w:cs="Arial"/>
                <w:sz w:val="11"/>
                <w:szCs w:val="11"/>
              </w:rPr>
              <w:t>SA</w:t>
            </w:r>
          </w:p>
        </w:tc>
        <w:tc>
          <w:tcPr>
            <w:tcW w:w="651" w:type="dxa"/>
          </w:tcPr>
          <w:p w14:paraId="222B488D" w14:textId="77777777" w:rsidR="00BB1707" w:rsidRDefault="00BB1707" w:rsidP="008254FA">
            <w:pPr>
              <w:jc w:val="center"/>
            </w:pPr>
            <w:r w:rsidRPr="0051015D">
              <w:rPr>
                <w:rFonts w:ascii="Arial" w:hAnsi="Arial" w:cs="Arial"/>
                <w:sz w:val="11"/>
                <w:szCs w:val="11"/>
              </w:rPr>
              <w:t>cohort stud</w:t>
            </w:r>
            <w:r>
              <w:rPr>
                <w:rFonts w:ascii="Arial" w:hAnsi="Arial" w:cs="Arial"/>
                <w:sz w:val="11"/>
                <w:szCs w:val="11"/>
              </w:rPr>
              <w:t>y</w:t>
            </w:r>
          </w:p>
        </w:tc>
        <w:tc>
          <w:tcPr>
            <w:tcW w:w="630" w:type="dxa"/>
          </w:tcPr>
          <w:p w14:paraId="718B1738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LBT/JAC</w:t>
            </w:r>
          </w:p>
        </w:tc>
        <w:tc>
          <w:tcPr>
            <w:tcW w:w="2268" w:type="dxa"/>
          </w:tcPr>
          <w:p w14:paraId="0006C2EC" w14:textId="77777777" w:rsidR="00BB1707" w:rsidRDefault="00BB1707" w:rsidP="008254FA">
            <w:pPr>
              <w:jc w:val="center"/>
            </w:pPr>
            <w:r>
              <w:rPr>
                <w:rFonts w:ascii="Arial" w:hAnsi="Arial" w:cs="Arial"/>
                <w:sz w:val="11"/>
                <w:szCs w:val="11"/>
              </w:rPr>
              <w:t>10</w:t>
            </w:r>
            <w:r w:rsidRPr="00E077E2">
              <w:rPr>
                <w:rFonts w:ascii="Arial" w:hAnsi="Arial" w:cs="Arial"/>
                <w:sz w:val="11"/>
                <w:szCs w:val="11"/>
              </w:rPr>
              <w:t>g lactulose load is orally administered</w:t>
            </w:r>
            <w:r>
              <w:rPr>
                <w:rFonts w:ascii="Arial" w:hAnsi="Arial" w:cs="Arial"/>
                <w:sz w:val="11"/>
                <w:szCs w:val="11"/>
              </w:rPr>
              <w:t>,</w:t>
            </w:r>
            <w:r w:rsidRPr="004443C8">
              <w:rPr>
                <w:rFonts w:ascii="Arial" w:hAnsi="Arial" w:cs="Arial"/>
                <w:sz w:val="11"/>
                <w:szCs w:val="11"/>
              </w:rPr>
              <w:t xml:space="preserve"> a short (15 min) peak </w:t>
            </w:r>
            <w:r w:rsidRPr="00C307B4">
              <w:rPr>
                <w:rFonts w:ascii="Arial" w:hAnsi="Arial" w:cs="Arial"/>
                <w:sz w:val="11"/>
                <w:szCs w:val="11"/>
              </w:rPr>
              <w:t>≥</w:t>
            </w:r>
            <w:r w:rsidRPr="004443C8">
              <w:rPr>
                <w:rFonts w:ascii="Arial" w:hAnsi="Arial" w:cs="Arial"/>
                <w:sz w:val="11"/>
                <w:szCs w:val="11"/>
              </w:rPr>
              <w:t xml:space="preserve">20 ppm of </w:t>
            </w:r>
            <w:r w:rsidRPr="005A060E">
              <w:rPr>
                <w:rFonts w:ascii="Arial" w:hAnsi="Arial" w:cs="Arial"/>
                <w:sz w:val="11"/>
                <w:szCs w:val="11"/>
              </w:rPr>
              <w:t>H</w:t>
            </w:r>
            <w:r w:rsidRPr="005A060E">
              <w:rPr>
                <w:rFonts w:ascii="Arial" w:hAnsi="Arial" w:cs="Arial"/>
                <w:sz w:val="11"/>
                <w:szCs w:val="11"/>
                <w:vertAlign w:val="subscript"/>
              </w:rPr>
              <w:t>2</w:t>
            </w:r>
            <w:r>
              <w:rPr>
                <w:rFonts w:ascii="Arial" w:hAnsi="Arial" w:cs="Arial"/>
                <w:sz w:val="11"/>
                <w:szCs w:val="11"/>
                <w:vertAlign w:val="subscript"/>
              </w:rPr>
              <w:t xml:space="preserve"> </w:t>
            </w:r>
            <w:r w:rsidRPr="004443C8">
              <w:rPr>
                <w:rFonts w:ascii="Arial" w:hAnsi="Arial" w:cs="Arial"/>
                <w:sz w:val="11"/>
                <w:szCs w:val="11"/>
              </w:rPr>
              <w:t>before the sustained peak</w:t>
            </w:r>
          </w:p>
        </w:tc>
        <w:tc>
          <w:tcPr>
            <w:tcW w:w="1275" w:type="dxa"/>
          </w:tcPr>
          <w:p w14:paraId="1E7089B7" w14:textId="77777777" w:rsidR="00BB1707" w:rsidRDefault="00BB1707" w:rsidP="008254FA">
            <w:pPr>
              <w:jc w:val="center"/>
            </w:pPr>
            <w:bookmarkStart w:id="90" w:name="OLE_LINK231"/>
            <w:r>
              <w:rPr>
                <w:rFonts w:ascii="Arial" w:hAnsi="Arial" w:cs="Arial"/>
                <w:sz w:val="11"/>
                <w:szCs w:val="11"/>
              </w:rPr>
              <w:t>cases: 1/3</w:t>
            </w:r>
            <w:r w:rsidRPr="00025373">
              <w:rPr>
                <w:rFonts w:ascii="Arial" w:hAnsi="Arial" w:cs="Arial"/>
                <w:sz w:val="11"/>
                <w:szCs w:val="11"/>
              </w:rPr>
              <w:t>/</w:t>
            </w:r>
            <w:r>
              <w:rPr>
                <w:rFonts w:ascii="Arial" w:hAnsi="Arial" w:cs="Arial"/>
                <w:sz w:val="11"/>
                <w:szCs w:val="11"/>
              </w:rPr>
              <w:t>12(25%) controls:</w:t>
            </w:r>
            <w:r>
              <w:rPr>
                <w:rFonts w:ascii="Arial" w:hAnsi="Arial" w:cs="Arial" w:hint="eastAsia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11"/>
                <w:szCs w:val="11"/>
              </w:rPr>
              <w:t>0/6 (0%)</w:t>
            </w:r>
            <w:bookmarkEnd w:id="90"/>
          </w:p>
        </w:tc>
        <w:tc>
          <w:tcPr>
            <w:tcW w:w="852" w:type="dxa"/>
          </w:tcPr>
          <w:p w14:paraId="5E5FEAE0" w14:textId="77777777" w:rsidR="00BB1707" w:rsidRDefault="00BB1707" w:rsidP="008254FA">
            <w:pPr>
              <w:jc w:val="center"/>
            </w:pPr>
            <w:r w:rsidRPr="00241B8C">
              <w:rPr>
                <w:rFonts w:ascii="Arial" w:eastAsia="DengXian" w:hAnsi="Arial" w:cs="Arial"/>
                <w:sz w:val="11"/>
                <w:szCs w:val="11"/>
              </w:rPr>
              <w:t>T2DM</w:t>
            </w:r>
          </w:p>
        </w:tc>
        <w:tc>
          <w:tcPr>
            <w:tcW w:w="1238" w:type="dxa"/>
          </w:tcPr>
          <w:p w14:paraId="20C28019" w14:textId="77777777" w:rsidR="00BB1707" w:rsidRDefault="00BB1707" w:rsidP="008254FA">
            <w:pPr>
              <w:jc w:val="center"/>
            </w:pPr>
            <w:bookmarkStart w:id="91" w:name="OLE_LINK37"/>
            <w:bookmarkStart w:id="92" w:name="OLE_LINK44"/>
            <w:r>
              <w:rPr>
                <w:rFonts w:ascii="Arial" w:hAnsi="Arial" w:cs="Arial"/>
                <w:sz w:val="11"/>
                <w:szCs w:val="11"/>
              </w:rPr>
              <w:t xml:space="preserve">cases: </w:t>
            </w:r>
            <w:r w:rsidRPr="00747299">
              <w:rPr>
                <w:rFonts w:ascii="Arial" w:hAnsi="Arial" w:cs="Arial"/>
                <w:sz w:val="11"/>
                <w:szCs w:val="11"/>
              </w:rPr>
              <w:t>56</w:t>
            </w:r>
            <w:bookmarkStart w:id="93" w:name="OLE_LINK211"/>
            <w:r w:rsidRPr="0042701F">
              <w:rPr>
                <w:rFonts w:ascii="Arial" w:hAnsi="Arial" w:cs="Arial"/>
                <w:sz w:val="11"/>
                <w:szCs w:val="11"/>
              </w:rPr>
              <w:t>±</w:t>
            </w:r>
            <w:bookmarkEnd w:id="93"/>
            <w:r w:rsidRPr="00747299">
              <w:rPr>
                <w:rFonts w:ascii="Arial" w:hAnsi="Arial" w:cs="Arial"/>
                <w:sz w:val="11"/>
                <w:szCs w:val="11"/>
              </w:rPr>
              <w:t xml:space="preserve">8 </w:t>
            </w:r>
            <w:r>
              <w:rPr>
                <w:rFonts w:ascii="Arial" w:hAnsi="Arial" w:cs="Arial"/>
                <w:sz w:val="11"/>
                <w:szCs w:val="11"/>
              </w:rPr>
              <w:t xml:space="preserve">   controls: </w:t>
            </w:r>
            <w:r w:rsidRPr="00747299">
              <w:rPr>
                <w:rFonts w:ascii="Arial" w:hAnsi="Arial" w:cs="Arial"/>
                <w:sz w:val="11"/>
                <w:szCs w:val="11"/>
              </w:rPr>
              <w:t>36</w:t>
            </w:r>
            <w:r w:rsidRPr="0042701F">
              <w:rPr>
                <w:rFonts w:ascii="Arial" w:hAnsi="Arial" w:cs="Arial"/>
                <w:sz w:val="11"/>
                <w:szCs w:val="11"/>
              </w:rPr>
              <w:t>±</w:t>
            </w:r>
            <w:r w:rsidRPr="00747299">
              <w:rPr>
                <w:rFonts w:ascii="Arial" w:hAnsi="Arial" w:cs="Arial"/>
                <w:sz w:val="11"/>
                <w:szCs w:val="11"/>
              </w:rPr>
              <w:t>8</w:t>
            </w:r>
            <w:bookmarkEnd w:id="91"/>
            <w:bookmarkEnd w:id="92"/>
          </w:p>
        </w:tc>
        <w:tc>
          <w:tcPr>
            <w:tcW w:w="1029" w:type="dxa"/>
          </w:tcPr>
          <w:p w14:paraId="60B9080F" w14:textId="77777777" w:rsidR="00BB1707" w:rsidRDefault="00BB1707" w:rsidP="008254FA">
            <w:pPr>
              <w:jc w:val="center"/>
            </w:pPr>
            <w:bookmarkStart w:id="94" w:name="OLE_LINK263"/>
            <w:r>
              <w:rPr>
                <w:rFonts w:ascii="Arial" w:hAnsi="Arial" w:cs="Arial"/>
                <w:sz w:val="11"/>
                <w:szCs w:val="11"/>
              </w:rPr>
              <w:t>c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ases: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2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>/</w:t>
            </w:r>
            <w:r>
              <w:rPr>
                <w:rFonts w:ascii="Arial" w:eastAsia="DengXian" w:hAnsi="Arial" w:cs="Arial"/>
                <w:sz w:val="11"/>
                <w:szCs w:val="11"/>
              </w:rPr>
              <w:t>10</w:t>
            </w:r>
            <w:r w:rsidRPr="00D836AA">
              <w:rPr>
                <w:rFonts w:ascii="Arial" w:eastAsia="DengXian" w:hAnsi="Arial" w:cs="Arial"/>
                <w:sz w:val="11"/>
                <w:szCs w:val="11"/>
              </w:rPr>
              <w:t xml:space="preserve"> controls: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 xml:space="preserve"> none</w:t>
            </w:r>
            <w:bookmarkEnd w:id="94"/>
          </w:p>
        </w:tc>
        <w:tc>
          <w:tcPr>
            <w:tcW w:w="1276" w:type="dxa"/>
          </w:tcPr>
          <w:p w14:paraId="35772481" w14:textId="77777777" w:rsidR="00BB1707" w:rsidRDefault="00BB1707" w:rsidP="008254FA">
            <w:pPr>
              <w:jc w:val="center"/>
            </w:pPr>
            <w:r w:rsidRPr="00B54780">
              <w:rPr>
                <w:rFonts w:ascii="Arial" w:eastAsia="DengXian" w:hAnsi="Arial" w:cs="Arial"/>
                <w:sz w:val="11"/>
                <w:szCs w:val="11"/>
              </w:rPr>
              <w:t>cases:</w:t>
            </w:r>
            <w:r w:rsidRPr="004443C8">
              <w:rPr>
                <w:rFonts w:ascii="Arial" w:eastAsia="DengXian" w:hAnsi="Arial" w:cs="Arial"/>
                <w:sz w:val="11"/>
                <w:szCs w:val="11"/>
              </w:rPr>
              <w:t>13</w:t>
            </w:r>
            <w:bookmarkStart w:id="95" w:name="OLE_LINK244"/>
            <w:r w:rsidRPr="0042701F">
              <w:rPr>
                <w:rFonts w:ascii="Arial" w:eastAsia="DengXian" w:hAnsi="Arial" w:cs="Arial"/>
                <w:sz w:val="11"/>
                <w:szCs w:val="11"/>
              </w:rPr>
              <w:t>±</w:t>
            </w:r>
            <w:bookmarkEnd w:id="95"/>
            <w:r w:rsidRPr="004443C8">
              <w:rPr>
                <w:rFonts w:ascii="Arial" w:eastAsia="DengXian" w:hAnsi="Arial" w:cs="Arial"/>
                <w:sz w:val="11"/>
                <w:szCs w:val="11"/>
              </w:rPr>
              <w:t>7</w:t>
            </w:r>
            <w:r>
              <w:rPr>
                <w:rFonts w:ascii="Arial" w:eastAsia="DengXian" w:hAnsi="Arial" w:cs="Arial"/>
                <w:sz w:val="11"/>
                <w:szCs w:val="11"/>
              </w:rPr>
              <w:t xml:space="preserve">     </w:t>
            </w:r>
            <w:r w:rsidRPr="00B54780">
              <w:rPr>
                <w:rFonts w:ascii="Arial" w:eastAsia="DengXian" w:hAnsi="Arial" w:cs="Arial"/>
                <w:sz w:val="11"/>
                <w:szCs w:val="11"/>
              </w:rPr>
              <w:t>controls: none</w:t>
            </w:r>
          </w:p>
        </w:tc>
        <w:tc>
          <w:tcPr>
            <w:tcW w:w="1134" w:type="dxa"/>
          </w:tcPr>
          <w:p w14:paraId="36C048C6" w14:textId="77777777" w:rsidR="00BB1707" w:rsidRPr="00503EDE" w:rsidRDefault="00BB1707" w:rsidP="008254FA">
            <w:pPr>
              <w:pStyle w:val="NormalWeb"/>
              <w:spacing w:line="60" w:lineRule="atLeast"/>
              <w:ind w:firstLine="220"/>
              <w:contextualSpacing/>
              <w:jc w:val="right"/>
              <w:rPr>
                <w:rFonts w:eastAsia="DengXian"/>
                <w:kern w:val="2"/>
                <w:sz w:val="11"/>
                <w:szCs w:val="11"/>
              </w:rPr>
            </w:pPr>
            <w:bookmarkStart w:id="96" w:name="OLE_LINK250"/>
            <w:r>
              <w:rPr>
                <w:rFonts w:eastAsia="DengXian"/>
                <w:kern w:val="2"/>
                <w:sz w:val="11"/>
                <w:szCs w:val="11"/>
              </w:rPr>
              <w:t>Selection: 2 Comparability: 2 Outcome: 3</w:t>
            </w:r>
            <w:bookmarkEnd w:id="96"/>
          </w:p>
        </w:tc>
      </w:tr>
    </w:tbl>
    <w:p w14:paraId="20335E6E" w14:textId="77777777" w:rsidR="00BB1707" w:rsidRDefault="00BB1707"/>
    <w:sectPr w:rsidR="00BB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07"/>
    <w:rsid w:val="000608BF"/>
    <w:rsid w:val="008B678A"/>
    <w:rsid w:val="00BB1707"/>
    <w:rsid w:val="00E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721B"/>
  <w15:chartTrackingRefBased/>
  <w15:docId w15:val="{1778186F-3E0D-4842-8EAF-9EC84A4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0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1707"/>
    <w:pPr>
      <w:widowControl/>
      <w:spacing w:before="100" w:beforeAutospacing="1" w:after="100" w:afterAutospacing="1"/>
      <w:ind w:firstLineChars="200" w:firstLine="400"/>
      <w:jc w:val="left"/>
    </w:pPr>
    <w:rPr>
      <w:rFonts w:ascii="Arial" w:eastAsia="SimSun" w:hAnsi="Arial" w:cs="Arial"/>
      <w:kern w:val="0"/>
      <w:sz w:val="20"/>
      <w:szCs w:val="20"/>
    </w:rPr>
  </w:style>
  <w:style w:type="table" w:styleId="TableGrid">
    <w:name w:val="Table Grid"/>
    <w:basedOn w:val="TableNormal"/>
    <w:uiPriority w:val="39"/>
    <w:rsid w:val="00BB1707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晓晴</dc:creator>
  <cp:keywords/>
  <dc:description/>
  <cp:lastModifiedBy>Envisage-8</cp:lastModifiedBy>
  <cp:revision>4</cp:revision>
  <dcterms:created xsi:type="dcterms:W3CDTF">2021-12-25T02:25:00Z</dcterms:created>
  <dcterms:modified xsi:type="dcterms:W3CDTF">2022-01-25T08:05:00Z</dcterms:modified>
</cp:coreProperties>
</file>