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381"/>
        <w:gridCol w:w="355"/>
        <w:gridCol w:w="454"/>
        <w:gridCol w:w="344"/>
        <w:gridCol w:w="451"/>
        <w:gridCol w:w="459"/>
        <w:gridCol w:w="371"/>
        <w:gridCol w:w="375"/>
        <w:gridCol w:w="343"/>
        <w:gridCol w:w="355"/>
        <w:gridCol w:w="534"/>
        <w:gridCol w:w="411"/>
        <w:gridCol w:w="694"/>
        <w:gridCol w:w="539"/>
        <w:gridCol w:w="526"/>
      </w:tblGrid>
      <w:tr w:rsidR="00DB13D1" w:rsidRPr="00CF6DE0" w14:paraId="375E8DFA" w14:textId="77777777" w:rsidTr="00DB13D1">
        <w:trPr>
          <w:trHeight w:val="420"/>
        </w:trPr>
        <w:tc>
          <w:tcPr>
            <w:tcW w:w="0" w:type="auto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61AA" w14:textId="799FFA57" w:rsidR="00DB13D1" w:rsidRPr="00CF6DE0" w:rsidRDefault="00DB13D1" w:rsidP="00CF6DE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Supplementary Table 2. </w:t>
            </w: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Summary of </w:t>
            </w:r>
            <w:proofErr w:type="spellStart"/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>ioTNL</w:t>
            </w:r>
            <w:proofErr w:type="spellEnd"/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 and clinical characteristics in NSCLC cohort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</w:p>
        </w:tc>
      </w:tr>
      <w:tr w:rsidR="00CF6DE0" w:rsidRPr="00CF6DE0" w14:paraId="09A783D6" w14:textId="77777777" w:rsidTr="00E72609">
        <w:trPr>
          <w:trHeight w:val="30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73C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Patient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B8FD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TMB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9F7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TNL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78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ioTNL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E8C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ITH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9BA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Smoke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ECD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Benefit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391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15A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698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E535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PFS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B8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histology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7C2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71F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FarMetastasis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87A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TreatLine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5F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CF6DE0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Drug</w:t>
            </w:r>
          </w:p>
        </w:tc>
      </w:tr>
      <w:tr w:rsidR="00CF6DE0" w:rsidRPr="00CF6DE0" w14:paraId="0086B06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54C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F17120989176-KY438-VS-B17120989347-KY438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1A5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95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92A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34.8697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8CD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08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9B9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C2A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59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64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DD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2E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0E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9BE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467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AF8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2E94ECB8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5D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F17120989180-KY438-VS-B17122392273-KY438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58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88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C0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27.1891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8E5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E3C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E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9C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5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B0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F9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674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A53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7B0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CD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E52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7FD6BA7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1E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F17120989185-KY438-VS-B17122392277-KY438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A4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702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237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84.2992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846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97D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FC3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11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3E4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0C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5B8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E89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AD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63E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8E8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7D3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70801C5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468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F17120989186-KY438-VS-D180312105527-KY438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1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9B9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34A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9.82279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49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9B1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18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462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71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D1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EE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CA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B66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06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0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2F3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680115F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9ED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F17120989191-KY438-VS-B17121390134-KY438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C7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25C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7F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61.2669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F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9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B97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D2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915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951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F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C59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8A6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42A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9AB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4CF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5CB42A1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739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F17120989196-KY438-VS-B17120989366-KY438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11D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DF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3B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16.4566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2A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B9F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515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105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8BE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326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51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1C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LELC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9F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CF0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CB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63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0B72956F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BFB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F17120989197-KY438-VS-B17120989368-KY438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CA4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217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A3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72.2657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EE9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072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1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A57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77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24D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E6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9F3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D8F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58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3F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7F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3EC0DBE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705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F17120989200-KY438-VS-B17121390123-KY438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334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A3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C42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72.12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6D5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02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A4F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17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0B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DE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B56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4B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29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63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70C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42A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2B44A43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F6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F17120989201-KY438-VS-B17120989370-KY438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6E5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E90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A13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8.16908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AA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50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F8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582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46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B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B4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2B9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4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8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FAC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F0A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2DEE647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BE0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F17120989205-KY438-VS-B17121390124-KY438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C37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9DC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433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386.162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5E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FF2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BF9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1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B5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A3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DC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D3E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41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6F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F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F2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0AE9ACA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D36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F17120989208-KY438-VS-B17122392275-KY438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6D7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2D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9F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10.7873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FFB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CC2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92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0C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FB5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861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835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752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LELC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DC0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900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41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BED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2F871E8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9C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F17120989211-KY438-VS-B17120989378-KY438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B07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0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80D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10.3707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60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21B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885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52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ED0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24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0F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6C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LELC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9F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8DD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3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D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471AFB1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808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F17120989212-KY438-VS-B17121390125-KY438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4F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EAF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6C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27.1863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A78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63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3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3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20D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5D9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DA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916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5D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55A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2CB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AAB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44729598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07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F17120989215-KY438-VS-B17120989381-KY438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CD0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863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BB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39.3715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13A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C88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1C5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F0E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48A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197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917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5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8F5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BE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558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E42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1322B59F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B1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F17120989224-KY438-VS-B17120989393-KY438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47B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3E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60F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5.66314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434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2E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20F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B48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D6B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25D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2F9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259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0A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D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E67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F8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32539C4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51F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F17120989226-KY438-VS-B17120989398-KY438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D0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138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072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75.5677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317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B5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3A4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BD6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5C8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A84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5A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C66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95D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58E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77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890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2FF3D455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07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F17120989227-KY438-VS-B17120989399-KY438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D4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06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630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15.76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D6F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956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63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2D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F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6C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B98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7D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LELC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7C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CA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378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273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77CBE4DE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8D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F17120989228-KY438-VS-B17120989401-KY438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55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37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20B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2.6375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95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DAB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3F4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35E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C87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3AE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F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AD1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2B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4FA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3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EEE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2D95C0D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12A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F17120989229-KY438-VS-B17120989402-KY438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F9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D1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70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30.6976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7B0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5D9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8B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CD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40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F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3A9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567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E1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5A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BD2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EB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1FB1A73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C59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F17120989243-KY438-VS-B17122392295-KY438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B7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CD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B3E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153.484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436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EA7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F6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9FF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E0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BD6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BF1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57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F95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8C6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B8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33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70027AD8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105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F17120989250-KY438-VS-B17122392287-KY438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B80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463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D6B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13.4381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E9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FE4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E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F7E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27F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AA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C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275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FC1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CE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76E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A5E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2B2A8F9B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31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F17120989256-KY438-VS-B17120989428-KY438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1B3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DD1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4F0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68.3799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301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6B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43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5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F0B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F2F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8C3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AD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3F9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442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98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F7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3222184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9B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F17120989257-KY438-VS-B17120989429-KY438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61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A8A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EF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1.15093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EB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4F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E4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06B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8C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7B6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A8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382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31C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1BB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866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94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7FBE6A2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B70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F17120989258-KY438-VS-B17120989430-KY438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741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7D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611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162.18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80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E41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600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01A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28F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D95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7BE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3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78C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72E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7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46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</w:tr>
      <w:tr w:rsidR="00CF6DE0" w:rsidRPr="00CF6DE0" w14:paraId="70B9E5C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BE3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F17120989267-KY438-VS-B17120989441-KY438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4D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0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BAC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53.7971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627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1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0C8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F49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BC6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41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C47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5FE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3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IIIB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3DD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ACC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32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2D472D6E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CEA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F17120989268-KY438-VS-B17120989442-KY438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B25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BE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AE9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18.8936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9C2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ABA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0F3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AF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B7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C85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B5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A31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4C0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C3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041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AF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623871C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8F8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F17120989270-KY438-VS-B17120989445-KY438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16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A8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90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55.5007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AE3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8F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699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E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A1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34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E2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8F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FBE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DA7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BF2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41F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6EB9167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B3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F17120989277-KY438-VS-B17120989452-KY438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2E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8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AFB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8.13808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21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CE6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16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03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4A3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E2E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D8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A28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B1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07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C15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9AD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4D62F07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2CC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F17120989280-KY438-VS-B17120989458-KY438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3AB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751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BBD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18.6145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09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22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9A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C43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DA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0D4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8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32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80F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EC3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F8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B9A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30FDA308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34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F17120989282-KY438-VS-B17120989460-KY438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E7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A79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68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30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E52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3A4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8A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1A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B20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E5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048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779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3BD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97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07E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18D347A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29A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F17120989286-KY438-VS-D180312105535-KY438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751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EE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F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9.02187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B23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D6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02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9BD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25E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DB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630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508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E3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AC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A65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47A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1D36C5D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DE6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F17120989294-KY438-VS-D180312105536-KY438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341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0BC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BEA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1.43983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474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FA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82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909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C0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D85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C9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387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3C5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EC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B87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1D4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ATEZO</w:t>
            </w:r>
          </w:p>
        </w:tc>
      </w:tr>
      <w:tr w:rsidR="00CF6DE0" w:rsidRPr="00CF6DE0" w14:paraId="5B0477B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66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F17120989295-KY438-VS-D180312105525-KY438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90A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ED5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0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3.94907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FEE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8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6C3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92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DA8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0A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AB5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8A2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10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BFD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26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E88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ATEZO</w:t>
            </w:r>
          </w:p>
        </w:tc>
      </w:tr>
      <w:tr w:rsidR="00CF6DE0" w:rsidRPr="00CF6DE0" w14:paraId="4790674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2D7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F17120989306-KY438-VS-B17120989482-KY438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692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C49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3F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0.06444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A7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456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CD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8E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570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E2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77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3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781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FB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DA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921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034E3D7A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CA4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F17120989317-KY438-VS-B17120989494-KY438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0E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E3F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EFC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62.6212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04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669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91B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909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3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AC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A5D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CE2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04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EF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46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24B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7D49D19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1F4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F17120989318-KY438-VS-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B17120989433-KY438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C1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883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7CD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44.9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723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0.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70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NEV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ACA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905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B95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00F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17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0C3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318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236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58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4B4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ATEZO</w:t>
            </w:r>
          </w:p>
        </w:tc>
      </w:tr>
      <w:tr w:rsidR="00CF6DE0" w:rsidRPr="00CF6DE0" w14:paraId="15B9DCE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A3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T17121390162-KY438-VS-B17120989472-KY438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AF2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8E8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CA4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70.0797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01A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6E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BE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CA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73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F91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CC3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F9D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F51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1F6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D1C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F3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365EEA3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A0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T17121390164-KY438-VS-D180312105533-KY438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D3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142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F1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4.13497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C9D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FF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43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8C0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CA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CC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99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E4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LELC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87E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912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056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BC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14DD596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F42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T17121390175-KY438-VS-B17120989466-KY438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800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CDD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169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21.0791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209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AE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4B3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38A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C1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0FD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BBF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A47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A1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48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E2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8DB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3EB8B3F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BFE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T17121390176-KY438-VS-B17120989465-KY438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C19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419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DE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D4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91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22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D14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72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6C5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5A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585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FCC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9C8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14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FF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4A7E484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22E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T17121390183-KY438-VS-B17120989454-KY438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1B1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F28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6B2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57.5686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9AE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3A5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7B2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BB2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5FF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B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685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0A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3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A12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BB5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F91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23B174AC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FD9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T17121390184-KY438-VS-B17120989457-KY438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B9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6A5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50F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325.873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54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0C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AB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70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CD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E66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D2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123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DC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F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4AF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3E6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646BB5B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A50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T17121390187-KY438-VS-B17120989461-KY438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EBE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12B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F47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65.405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33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6AF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E3C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B5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0D2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9A7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455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5B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E5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2D6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253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2D9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5EEBE9A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9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T17121390189-KY438-VS-B17120989463-KY438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B95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1CF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3D6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17.2015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1E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6D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7D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E81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4E5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529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4A8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684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2A1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12E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0C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A88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356D1CA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6E0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T17121390193-KY438-VS-B17120989450-KY438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2C9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CA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8C5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264.595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DD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010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13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43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D1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2C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4D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CA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213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A1E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14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B7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0D46E1C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4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T17121390195-KY438-VS-B17120989448-KY438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88F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43D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809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16.5274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0EA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EDF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38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870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602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48E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CB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59A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447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4DF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FA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A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45ED533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305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T17121390197-KY438-VS-B17120989436-KY438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310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A9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5F9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4.12713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1F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266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F77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477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280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69E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52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24D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C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765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CAD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0DB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21DF2C2A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078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T17121390198-KY438-VS-B17120989440-KY438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F6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A67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50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7D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747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8C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A1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DF9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44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EA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8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3A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22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8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AE6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7B962BCB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083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T17121390202-KY438-VS-B17120989490-KY438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38B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AA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65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248.328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F47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A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09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05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EB2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E83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D7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76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6F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B1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C72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0D0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70530E2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11E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T17121390203-KY438-VS-B17120989493-KY438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1E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48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6D3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0.78566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16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DA4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585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E2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A7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3D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C71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0B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ASC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5B2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A44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26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C0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5697686C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CD2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T17121390205-KY438-VS-B17120989435-KY438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F77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166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36A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42.5121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172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6B7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E3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712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977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B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FD9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A09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461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225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6E1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9C2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78B1F8CE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26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T17121390207-KY438-VS-B17120989417-KY438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54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DD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CC9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138.948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C8D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2BE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5E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99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1B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138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56B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7BD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4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81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5E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61B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43F389EA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7A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T17121390211-KY438-VS-B17120989407-KY438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C6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D9E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79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52.234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2DA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1C2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EE6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A54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F4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EF2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9CE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02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E40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3A5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B66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BB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0486E36E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B0E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T17121390212-KY438-VS-B17120989412-KY438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27B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9DB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95C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4.28143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D4E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2F7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56E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BD6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B1D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48A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8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E3D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EC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82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CA9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6C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59F024D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94F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T17121390214-KY438-VS-B17120989394-KY438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267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8A4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FC8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6.121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3B3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455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</w:t>
            </w: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CF1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1B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A15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418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B38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3D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C68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49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4C8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2FB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5F386F2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13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T17121390220-KY438-VS-B17120989425-KY438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A74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F0F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06B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264.966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DB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4F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1C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269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70B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75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50A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883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30F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751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ADA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F4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49942FAB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68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T17121390227-KY438-VS-B17120989414-KY438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C42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9CB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B1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226.571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FE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2EF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6A3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87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454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C26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CF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22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8C0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A57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53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F98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217DA76E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908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T17121390228-KY438-VS-B17120989437-KY438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84D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B2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36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3.03344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F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F20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6D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B7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2BB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2A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BB1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E6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167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DE7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E1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B45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0DC94DF8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C6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T17121390229-KY438-VS-B17120989438-KY438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AD5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04B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F04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505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328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13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235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D78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97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1CC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706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150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0E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BA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9C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44B22CD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EDF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T17121390230-KY438-VS-B17120989456-KY438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485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D8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FB7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88C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FD6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B6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B4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75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C22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382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EBB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BAD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C11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A07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BB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</w:tr>
      <w:tr w:rsidR="00CF6DE0" w:rsidRPr="00CF6DE0" w14:paraId="5AFA4CA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DC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T17121390231-KY438-VS-B17121390128-KY438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18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910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49A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4.07932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678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9A8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4B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106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D33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239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BF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3C2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4B9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818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A9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ADC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074B5AE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C8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T17121390232-KY438-VS-B17121390137-KY438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4D0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C6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96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648.134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DDD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67C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51A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19E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78C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7FC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7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68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1A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62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0A1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AA6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7EF0347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51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T17121390235-KY438-VS-B17121390140-KY438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B1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6A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8AD5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12.3056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096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E61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EDD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C60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8BE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288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A60D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321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6F73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797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09F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85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1A1832C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37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T17121390239-KY438-VS-D180312105532-KY438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792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E29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29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3.44699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E86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1FD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47A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D07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25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604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7D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E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F00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469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F23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D5E9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  <w:tr w:rsidR="00CF6DE0" w:rsidRPr="00CF6DE0" w14:paraId="0891B478" w14:textId="77777777" w:rsidTr="00E726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FA0D4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T17121390240-KY438-VS-D180312105537-KY438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BDE1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7.44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64AEA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B53F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146.741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9FB3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84CB2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313F7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D9A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A25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FE8C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22B6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8EEA8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LUSC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78C0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D2FCC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7AFB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DA8CE" w14:textId="77777777" w:rsidR="00CF6DE0" w:rsidRPr="00CF6DE0" w:rsidRDefault="00CF6DE0" w:rsidP="00CF6DE0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proofErr w:type="spellStart"/>
            <w:r w:rsidRPr="00CF6DE0">
              <w:rPr>
                <w:rFonts w:ascii="Arial" w:eastAsia="等线" w:hAnsi="Arial" w:cs="Arial"/>
                <w:color w:val="000000"/>
                <w:kern w:val="0"/>
                <w:sz w:val="22"/>
              </w:rPr>
              <w:t>Pembro</w:t>
            </w:r>
            <w:proofErr w:type="spellEnd"/>
          </w:p>
        </w:tc>
      </w:tr>
    </w:tbl>
    <w:p w14:paraId="3F5E47C6" w14:textId="1EF45AF6" w:rsidR="00CF6DE0" w:rsidRDefault="00CF6DE0"/>
    <w:tbl>
      <w:tblPr>
        <w:tblW w:w="0" w:type="auto"/>
        <w:tblLook w:val="04A0" w:firstRow="1" w:lastRow="0" w:firstColumn="1" w:lastColumn="0" w:noHBand="0" w:noVBand="1"/>
      </w:tblPr>
      <w:tblGrid>
        <w:gridCol w:w="2066"/>
        <w:gridCol w:w="419"/>
        <w:gridCol w:w="388"/>
        <w:gridCol w:w="510"/>
        <w:gridCol w:w="384"/>
        <w:gridCol w:w="526"/>
        <w:gridCol w:w="507"/>
        <w:gridCol w:w="807"/>
        <w:gridCol w:w="600"/>
        <w:gridCol w:w="374"/>
        <w:gridCol w:w="388"/>
        <w:gridCol w:w="516"/>
        <w:gridCol w:w="413"/>
        <w:gridCol w:w="408"/>
      </w:tblGrid>
      <w:tr w:rsidR="00DB13D1" w:rsidRPr="00161E8E" w14:paraId="53B92397" w14:textId="77777777" w:rsidTr="00DB13D1">
        <w:trPr>
          <w:trHeight w:val="420"/>
        </w:trPr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51665" w14:textId="5124ACAA" w:rsidR="00DB13D1" w:rsidRPr="00DB13D1" w:rsidRDefault="00DB13D1" w:rsidP="00161E8E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>Supplementary Table 4.</w:t>
            </w: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 Summary of </w:t>
            </w:r>
            <w:proofErr w:type="spellStart"/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>ioTNL</w:t>
            </w:r>
            <w:proofErr w:type="spellEnd"/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 xml:space="preserve"> and clinical characteristics in NPC cohort</w:t>
            </w:r>
            <w:r>
              <w:rPr>
                <w:rFonts w:ascii="Arial" w:eastAsia="等线" w:hAnsi="Arial" w:cs="Arial"/>
                <w:b/>
                <w:bCs/>
                <w:color w:val="000000"/>
                <w:kern w:val="0"/>
                <w:sz w:val="32"/>
                <w:szCs w:val="32"/>
              </w:rPr>
              <w:t>.</w:t>
            </w:r>
          </w:p>
        </w:tc>
      </w:tr>
      <w:tr w:rsidR="00161E8E" w:rsidRPr="00161E8E" w14:paraId="75D38E95" w14:textId="77777777" w:rsidTr="00E72609">
        <w:trPr>
          <w:trHeight w:val="308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3E4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Sample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359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TMB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E794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TNL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F1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ioTNL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A13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0E05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8B9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Smoke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61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FarMetastasis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002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Drug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12FF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stat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CF0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PFS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71CA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Benefit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EA7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A39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161E8E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DCB</w:t>
            </w:r>
          </w:p>
        </w:tc>
      </w:tr>
      <w:tr w:rsidR="00161E8E" w:rsidRPr="00161E8E" w14:paraId="75CE97CB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CE1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F17120989190-KY438-VS-B17120989361-KY438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E17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199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EE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51.5622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476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78B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862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79D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8BB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B85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3CB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10C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6E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2DF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5D58C8A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42C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F17120989194-KY438-VS-B17120989363-KY438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14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5EA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54E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10.3808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3A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4C9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A03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F72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AA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D78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89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F1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58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E4D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189E52E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F3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F17120989195-KY438-VS-B17120989365-KY438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6B0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EE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21D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7.1694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68E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04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B9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D9D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2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5A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976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560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2D8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6B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729387C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3F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F17120989198-KY438-VS-B17120989369-KY438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BF9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89A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8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24.9171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EE4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1C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F0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DD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013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12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886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EE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58D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E4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616B85A8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CAE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F17120989202-KY438-VS-B17120989371-KY438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8CD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41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56E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2.64078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D10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FF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80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DD5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4E8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C83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D0A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B61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EA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BCF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7EB9455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8C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F17120989203-KY438-VS-B17120989372-KY438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562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24C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AD2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2.37269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B0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5B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7D9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EB9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DE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06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92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22D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CA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C78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16AE56D5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585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F17120989204-KY438-VS-B17120989373-KY438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AA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2D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BAB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8.68228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7B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B45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5F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C8F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589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14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081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ED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537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054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3CC0803F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68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F17120989209-KY438-VS-B17120989376-KY438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E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FFB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0E0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55.0944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411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023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09A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69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D4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CBC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DB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1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2B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D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D4B4B0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C94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F17120989210-KY438-VS-B17120989377-KY438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5B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2EF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8D6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43.4561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AA8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43F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18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3EF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8F2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E4A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3B6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81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C2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3F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04A01C2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F8F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F17120989213-KY438-VS-B17120989379-KY438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5EF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F7A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BE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50.6097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FE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D3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334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CCE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12D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F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50C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064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CFE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78E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6F01681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7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F17120989214-KY438-VS-B17120989380-KY438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A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0B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B5F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24.5605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EE4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F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F35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BE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76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6ED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2B3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83A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466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02D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5250C76B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20F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F17120989216-KY438-VS-B17120989382-KY438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F7B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88E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284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39.856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757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188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ECE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7E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444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0E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537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DDB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9B4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FF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693BF6A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D0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F17120989217-KY438-VS-B17120989383-KY438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1F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15D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5E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28.7436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1B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656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3D8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19D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10E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BA8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6F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9D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62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D1D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1BB37C4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49F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F17120989218-KY438-VS-B17120989384-KY438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90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7FD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6E4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77.0196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B06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3CB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CA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A71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D8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FA6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0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69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E8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04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0663BB2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712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F17120989219-KY438-VS-B17120989385-KY438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19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FA5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D4C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57.7457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EBE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F9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E0B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DC9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459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2B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9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84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6C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467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0763272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163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F17120989222-KY438-VS-B17120989390-KY438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0AE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63F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B91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1.78514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7FF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752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38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C2B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190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425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D5C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FD4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648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A2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0BFE4F7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071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F17120989225-KY438-VS-B17120989397-KY438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B8A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9F9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0B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38.8215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252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DA6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72D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732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9F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D2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444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439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A0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008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0A3C022A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A8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T17121390199-KY438-VS-B17120989408-KY438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DE6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DB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F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1.3395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97C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DB5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BD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94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E5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E5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BF0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B86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E08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226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513211C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C2B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T17121390209-KY438-VS-B17120989410-KY438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24C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67F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23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21.1782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A84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CD9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A72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2F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F5C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63B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C1C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39B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D8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582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5565B5D1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E73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T17121390224-KY438-VS-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B17120989413-KY438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0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81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A8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47.8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BEF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089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9D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A7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81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F2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F6F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ADC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66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835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5DA57DE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F8C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T17121390206-KY438-VS-B17120989415-KY438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D82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554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1BD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29.0791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11C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79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5F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93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FB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D3A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C10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3AE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725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AB6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3FD6CE4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38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T17121390226-KY438-VS-B17120989416-KY438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AD1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5F7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1C3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83.1408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A1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C36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2F7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DB6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927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060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FA8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37F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97E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A06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6CC7E9D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AC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T17121390204-KY438-VS-B17120989418-KY438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602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95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293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26.1296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04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02C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A7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1B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545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61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74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596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DB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F86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2E3A3D2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270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F17120989247-KY438-VS-B17120989420-KY438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723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72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78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6.17803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E87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DE7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AFE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25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DAD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E01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DF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94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5E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624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039CCF4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6CA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T17121390215-KY438-VS-B17120989421-KY438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BE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B27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97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B2C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4A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7E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C6D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F47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EC6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E29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5C4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E9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A35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6A29750A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81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T17121390219-KY438-VS-B17120989422-KY438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48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C91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92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99.3122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CDC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721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63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9C4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458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4D6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68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E6F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432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15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2F3A3C1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034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F17120989253-KY438-VS-B17120989424-KY438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BF2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D94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67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0.66951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DAA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2F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0C0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D8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A1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32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40F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CB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15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7B4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7830361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F3A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T17121390201-KY438-VS-B17120989431-KY438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6D0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FFE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667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15.1387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4D4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944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898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134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61B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51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085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AD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59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E5A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22D8C1BF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F49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F17120989271-KY438-VS-B17120989446-KY438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63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914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531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23.1438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E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98A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96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EA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7B2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612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1B2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053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510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FE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5AE67DD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19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F17120989281-KY438-VS-B17120989459-KY438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44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928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32E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104.629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396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5B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AE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0EC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2EE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283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AC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7CA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063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22A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734FE7B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48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T17121390177-KY438-VS-B17120989464-KY438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EE4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19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05D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64.1432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40A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DF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9BE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BA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15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79A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041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E3A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6C7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09F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254378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87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T17121390180-KY438-VS-B17120989467-KY438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C1E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1DC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1B9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16.2119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1D3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B66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44B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C4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5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E9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D2B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04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0E9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48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9F32C0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9E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T17121390191-KY438-VS-B17120989468-KY438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2D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C81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0AC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E6A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B8B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28F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2F1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A1B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00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43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B6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07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839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915AEC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C40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T17121390192-KY438-VS-B17120989469-KY438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FA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201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5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1.28162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D64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8A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C55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4B7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B1D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E24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12C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78D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D4E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A4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4D951D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CCB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F17120989290-KY438-VS-B17120989471-KY438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F1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B3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212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27.3798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AAC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928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E12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66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34C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C3C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E71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148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6B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49C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4AE03145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B86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T17121390165-KY438-VS-B17120989473-KY438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8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50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11D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79.6843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944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A84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C45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5D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98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A1A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7D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185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00A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81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0FD6CC6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1E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T17121390166-KY438-VS-B17120989475-KY438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C6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A0D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174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33.9072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0A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2CC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BD2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F3E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DF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1E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BA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CD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0E9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6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7E7B0D1A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86D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F17120989297-KY438-VS-B17120989476-KY438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E67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1C3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EC1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6.26299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986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78C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C14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06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CAD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BCC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DEE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4D9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46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0FE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78987C80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910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T17121390163-KY438-VS-B17120989477-KY438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F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42F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69D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41.6698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D14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031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0D4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3B2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E88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30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44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C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6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F7D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0B27564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29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T17121390172-KY438-VS-B17120989478-KY438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46C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374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89B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2.66012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216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145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000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00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88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C15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30D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D7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E1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BF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B7A39D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E0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F17120989300-KY438-VS-B17120989479-KY438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C76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A2F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A2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40.5309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6A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4E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06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A8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4A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175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77A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643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E7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59E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23CC4A1F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1D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T17121390168-KY438-VS-B17120989481-KY438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275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41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64E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59.4841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27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3E1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96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4AB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FAB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385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3C3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CE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8BC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623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16F7BC7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49F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T17121390181-KY438-VS-B17120989483-KY438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BC1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2C2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825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93.6559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7FC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03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8B6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43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266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0C7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234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F9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2C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945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77E54BB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27A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T17121390182-KY438-VS-B17120989484-KY438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64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14F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9B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10.2068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7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FDE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32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D5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CBD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E3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FA2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7F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00A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2B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2472625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05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F17120989310-KY438-VS-B17120989485-KY438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08A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A23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6F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45.2421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6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9E8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695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600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17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EE1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EEF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966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6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EAF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6FB30A6B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40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F17120989311-KY438-VS-B17120989486-KY438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BB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5B4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DC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18.9128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36E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4B0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493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F47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F88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47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641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760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8A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5DB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810723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90C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T17121390223-KY438-VS-B17120989499-KY438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D6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B62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73C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6.60499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3B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8D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B6F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DAD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BA6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DA1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007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4E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DBF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32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59270ED9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FFB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T17121390221-KY438-VS-B17120989500-KY438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077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729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F4B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58.8314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0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6D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9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FF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487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EF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2D2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07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A90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468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4D947A1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83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T17121390170-KY438-VS-B17120989504-KY438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D61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94C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9C7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104.118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4D7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90D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744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2E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51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70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C0A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62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EB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26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141FBEF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885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T17121390222-KY438-VS-B17120989505-KY438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B9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40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75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43.9688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EBC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D09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EE0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7F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54E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084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1D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860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E83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AE8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3E1735FF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297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T17121390160-KY438-VS-B17120989506-KY438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EAF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C1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85C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39.799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164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A7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61D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01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51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160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947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655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42E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7E0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76A1319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49B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T17121390159-KY438-VS-B17120989507-KY438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47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930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8D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4A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36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5D5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F9A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3F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C2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F8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27B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FA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2DF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1AE470F7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DF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T17121390161-KY438-VS-B17120989508-KY438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BD2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D7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21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34.706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625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9C3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94E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B1E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73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FFD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6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44E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374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092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7B80C8FC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0E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F17120989322-KY438-VS-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B17121390135-KY438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B8C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7A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569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37.1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38F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790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F5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</w:t>
            </w: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AC1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4E0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0D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66D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EB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66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CA3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0FAFA35E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703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lastRenderedPageBreak/>
              <w:t>T17121390233-KY438-VS-B17121390138-KY438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EB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97F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8C6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73.2447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50C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3B8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DA2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8BB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0F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C3C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656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E2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B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A5F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6F8AF9E6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196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T17121390234-KY438-VS-B17121390139-KY438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40F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144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F1D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75.3611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A87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8B2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8AF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301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83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E40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B6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EB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C25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543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2AA40344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D06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F17120989232-KY438-VS-B17122392291-KY438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111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306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68A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16.7915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5C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A97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0F7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B65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82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C83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727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78A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651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666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7CA2A8E2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019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T17121390213-KY438-VS-B17122392305-KY438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1A4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4C9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04F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26.0237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3AF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C08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7D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11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BEF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Nivolumab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FB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E13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7C48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CCEB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296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  <w:tr w:rsidR="00161E8E" w:rsidRPr="00161E8E" w14:paraId="5FC27563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1D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F17120989323-KY438-VS-B17122392307-KY438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537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C9B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F78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11.4598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AB0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C87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18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3C1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685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IPI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D69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91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C10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D04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307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47D7264D" w14:textId="77777777" w:rsidTr="00E72609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323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T17121390167-KY438-VS-D180312105528-KY438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E0E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08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137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24.4358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04E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62F1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6F4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95D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542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64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747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42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F4BC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E99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NDB</w:t>
            </w:r>
          </w:p>
        </w:tc>
      </w:tr>
      <w:tr w:rsidR="00161E8E" w:rsidRPr="00161E8E" w14:paraId="64EAB5B1" w14:textId="77777777" w:rsidTr="00E726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5463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F17120989307-KY438-VS-D180312105540-KY438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A70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BB73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EBD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26.4042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17DE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6E920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0F92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NEVER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2E8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CCB6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SHR1210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34C4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0417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CBBD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2BBFF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ORR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2F12A" w14:textId="77777777" w:rsidR="00161E8E" w:rsidRPr="00161E8E" w:rsidRDefault="00161E8E" w:rsidP="00161E8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161E8E">
              <w:rPr>
                <w:rFonts w:ascii="Arial" w:eastAsia="等线" w:hAnsi="Arial" w:cs="Arial"/>
                <w:color w:val="000000"/>
                <w:kern w:val="0"/>
                <w:sz w:val="22"/>
              </w:rPr>
              <w:t>DCB</w:t>
            </w:r>
          </w:p>
        </w:tc>
      </w:tr>
    </w:tbl>
    <w:p w14:paraId="58EB2C1C" w14:textId="77777777" w:rsidR="00CF6DE0" w:rsidRDefault="00CF6DE0" w:rsidP="00536F26">
      <w:bookmarkStart w:id="0" w:name="_GoBack"/>
      <w:bookmarkEnd w:id="0"/>
    </w:p>
    <w:sectPr w:rsidR="00CF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F7"/>
    <w:rsid w:val="000659F7"/>
    <w:rsid w:val="00161E8E"/>
    <w:rsid w:val="00536F26"/>
    <w:rsid w:val="00682DCF"/>
    <w:rsid w:val="00806E3A"/>
    <w:rsid w:val="00CF6DE0"/>
    <w:rsid w:val="00DB13D1"/>
    <w:rsid w:val="00E72609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8688"/>
  <w15:docId w15:val="{6A0B9DE6-5478-4659-ADDF-BAD82D2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61E8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61E8E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161E8E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eastAsia="SimSun" w:hAnsi="Arial" w:cs="Arial"/>
      <w:b/>
      <w:bCs/>
      <w:kern w:val="0"/>
      <w:sz w:val="32"/>
      <w:szCs w:val="32"/>
    </w:rPr>
  </w:style>
  <w:style w:type="paragraph" w:customStyle="1" w:styleId="xl66">
    <w:name w:val="xl66"/>
    <w:basedOn w:val="Normal"/>
    <w:rsid w:val="00161E8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161E8E"/>
    <w:pPr>
      <w:widowControl/>
      <w:spacing w:before="100" w:beforeAutospacing="1" w:after="100" w:afterAutospacing="1"/>
      <w:jc w:val="center"/>
    </w:pPr>
    <w:rPr>
      <w:rFonts w:ascii="Arial" w:eastAsia="SimSun" w:hAnsi="Arial" w:cs="Arial"/>
      <w:kern w:val="0"/>
      <w:sz w:val="24"/>
      <w:szCs w:val="24"/>
    </w:rPr>
  </w:style>
  <w:style w:type="paragraph" w:customStyle="1" w:styleId="xl68">
    <w:name w:val="xl68"/>
    <w:basedOn w:val="Normal"/>
    <w:rsid w:val="00161E8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161E8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AF7251</dc:creator>
  <cp:keywords/>
  <dc:description/>
  <cp:lastModifiedBy>Aura</cp:lastModifiedBy>
  <cp:revision>5</cp:revision>
  <dcterms:created xsi:type="dcterms:W3CDTF">2021-12-27T12:02:00Z</dcterms:created>
  <dcterms:modified xsi:type="dcterms:W3CDTF">2022-05-16T07:22:00Z</dcterms:modified>
</cp:coreProperties>
</file>